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A1D" w:rsidRPr="0044764D" w:rsidRDefault="00310A1D">
      <w:pPr>
        <w:rPr>
          <w:rFonts w:asciiTheme="minorHAnsi" w:hAnsiTheme="minorHAnsi" w:cstheme="minorHAnsi"/>
          <w:lang w:val="pt-PT"/>
        </w:rPr>
      </w:pPr>
    </w:p>
    <w:p w:rsidR="006753AC" w:rsidRPr="0044764D" w:rsidRDefault="006753AC" w:rsidP="006753AC">
      <w:pPr>
        <w:rPr>
          <w:rFonts w:asciiTheme="minorHAnsi" w:hAnsiTheme="minorHAnsi" w:cstheme="minorHAnsi"/>
          <w:i/>
        </w:rPr>
      </w:pPr>
    </w:p>
    <w:p w:rsidR="006753AC" w:rsidRPr="00A939DE" w:rsidRDefault="006753AC" w:rsidP="006753AC">
      <w:pPr>
        <w:jc w:val="center"/>
        <w:rPr>
          <w:rFonts w:ascii="Calibri Light" w:hAnsi="Calibri Light" w:cstheme="minorHAnsi"/>
          <w:b/>
          <w:sz w:val="20"/>
          <w:szCs w:val="20"/>
        </w:rPr>
      </w:pPr>
      <w:r w:rsidRPr="00A939DE">
        <w:rPr>
          <w:rFonts w:ascii="Calibri Light" w:hAnsi="Calibri Light" w:cstheme="minorHAnsi"/>
          <w:b/>
          <w:sz w:val="20"/>
          <w:szCs w:val="20"/>
        </w:rPr>
        <w:t>United Nations Development Programme</w:t>
      </w:r>
    </w:p>
    <w:p w:rsidR="006753AC" w:rsidRPr="00A939DE" w:rsidRDefault="007D289D" w:rsidP="006753AC">
      <w:pPr>
        <w:jc w:val="center"/>
        <w:rPr>
          <w:rFonts w:ascii="Calibri Light" w:hAnsi="Calibri Light" w:cstheme="minorHAnsi"/>
          <w:b/>
          <w:sz w:val="20"/>
          <w:szCs w:val="20"/>
          <w:lang w:val="en-US"/>
        </w:rPr>
      </w:pPr>
      <w:proofErr w:type="gramStart"/>
      <w:r w:rsidRPr="00A939DE">
        <w:rPr>
          <w:rFonts w:ascii="Calibri Light" w:hAnsi="Calibri Light" w:cstheme="minorHAnsi"/>
          <w:b/>
          <w:sz w:val="20"/>
          <w:szCs w:val="20"/>
          <w:lang w:val="en-US"/>
        </w:rPr>
        <w:t>Country :</w:t>
      </w:r>
      <w:proofErr w:type="gramEnd"/>
      <w:r w:rsidR="006753AC" w:rsidRPr="00A939DE">
        <w:rPr>
          <w:rFonts w:ascii="Calibri Light" w:hAnsi="Calibri Light" w:cstheme="minorHAnsi"/>
          <w:b/>
          <w:sz w:val="20"/>
          <w:szCs w:val="20"/>
          <w:lang w:val="en-US"/>
        </w:rPr>
        <w:t xml:space="preserve"> CA</w:t>
      </w:r>
      <w:r w:rsidRPr="00A939DE">
        <w:rPr>
          <w:rFonts w:ascii="Calibri Light" w:hAnsi="Calibri Light" w:cstheme="minorHAnsi"/>
          <w:b/>
          <w:sz w:val="20"/>
          <w:szCs w:val="20"/>
          <w:lang w:val="en-US"/>
        </w:rPr>
        <w:t>BO</w:t>
      </w:r>
      <w:r w:rsidR="006753AC" w:rsidRPr="00A939DE">
        <w:rPr>
          <w:rFonts w:ascii="Calibri Light" w:hAnsi="Calibri Light" w:cstheme="minorHAnsi"/>
          <w:b/>
          <w:sz w:val="20"/>
          <w:szCs w:val="20"/>
          <w:lang w:val="en-US"/>
        </w:rPr>
        <w:t xml:space="preserve"> VERDE</w:t>
      </w:r>
    </w:p>
    <w:p w:rsidR="006753AC" w:rsidRPr="00A939DE" w:rsidRDefault="006753AC" w:rsidP="006753AC">
      <w:pPr>
        <w:jc w:val="center"/>
        <w:rPr>
          <w:rFonts w:ascii="Calibri Light" w:hAnsi="Calibri Light" w:cstheme="minorHAnsi"/>
          <w:b/>
          <w:sz w:val="20"/>
          <w:szCs w:val="20"/>
          <w:lang w:val="en-US"/>
        </w:rPr>
      </w:pPr>
    </w:p>
    <w:p w:rsidR="006753AC" w:rsidRPr="00A939DE" w:rsidRDefault="007D289D" w:rsidP="006753AC">
      <w:pPr>
        <w:jc w:val="center"/>
        <w:rPr>
          <w:rFonts w:ascii="Calibri Light" w:hAnsi="Calibri Light" w:cstheme="minorHAnsi"/>
          <w:b/>
          <w:sz w:val="20"/>
          <w:szCs w:val="20"/>
          <w:lang w:val="fr-FR"/>
        </w:rPr>
      </w:pPr>
      <w:r w:rsidRPr="00A939DE">
        <w:rPr>
          <w:rFonts w:ascii="Calibri Light" w:hAnsi="Calibri Light" w:cstheme="minorHAnsi"/>
          <w:b/>
          <w:sz w:val="20"/>
          <w:szCs w:val="20"/>
          <w:lang w:val="fr-FR"/>
        </w:rPr>
        <w:t>Document d’Assistance Préparatoire</w:t>
      </w:r>
    </w:p>
    <w:tbl>
      <w:tblPr>
        <w:tblW w:w="9540" w:type="dxa"/>
        <w:tblInd w:w="108" w:type="dxa"/>
        <w:tblLayout w:type="fixed"/>
        <w:tblLook w:val="01E0" w:firstRow="1" w:lastRow="1" w:firstColumn="1" w:lastColumn="1" w:noHBand="0" w:noVBand="0"/>
      </w:tblPr>
      <w:tblGrid>
        <w:gridCol w:w="3150"/>
        <w:gridCol w:w="6390"/>
      </w:tblGrid>
      <w:tr w:rsidR="00140737" w:rsidRPr="00A939DE" w:rsidTr="00FB2328">
        <w:trPr>
          <w:trHeight w:val="359"/>
        </w:trPr>
        <w:tc>
          <w:tcPr>
            <w:tcW w:w="3150" w:type="dxa"/>
            <w:shd w:val="clear" w:color="auto" w:fill="auto"/>
            <w:vAlign w:val="center"/>
          </w:tcPr>
          <w:p w:rsidR="007D289D" w:rsidRPr="00A939DE" w:rsidRDefault="007D289D" w:rsidP="00EF0892">
            <w:pPr>
              <w:tabs>
                <w:tab w:val="left" w:pos="4680"/>
              </w:tabs>
              <w:rPr>
                <w:rFonts w:ascii="Calibri Light" w:hAnsi="Calibri Light" w:cstheme="minorHAnsi"/>
                <w:b/>
                <w:bCs/>
                <w:sz w:val="20"/>
                <w:szCs w:val="20"/>
              </w:rPr>
            </w:pPr>
          </w:p>
          <w:p w:rsidR="00140737" w:rsidRPr="00A939DE" w:rsidRDefault="00140737" w:rsidP="00EF0892">
            <w:pPr>
              <w:tabs>
                <w:tab w:val="left" w:pos="4680"/>
              </w:tabs>
              <w:rPr>
                <w:rFonts w:ascii="Calibri Light" w:hAnsi="Calibri Light" w:cstheme="minorHAnsi"/>
                <w:b/>
                <w:bCs/>
                <w:sz w:val="20"/>
                <w:szCs w:val="20"/>
              </w:rPr>
            </w:pPr>
            <w:r w:rsidRPr="00A939DE">
              <w:rPr>
                <w:rFonts w:ascii="Calibri Light" w:hAnsi="Calibri Light" w:cstheme="minorHAnsi"/>
                <w:b/>
                <w:bCs/>
                <w:sz w:val="20"/>
                <w:szCs w:val="20"/>
              </w:rPr>
              <w:t>Project Title</w:t>
            </w:r>
          </w:p>
        </w:tc>
        <w:tc>
          <w:tcPr>
            <w:tcW w:w="6390" w:type="dxa"/>
            <w:shd w:val="clear" w:color="auto" w:fill="auto"/>
            <w:vAlign w:val="center"/>
          </w:tcPr>
          <w:p w:rsidR="00140737" w:rsidRPr="00A939DE" w:rsidRDefault="007D289D" w:rsidP="00EF0892">
            <w:pPr>
              <w:tabs>
                <w:tab w:val="left" w:pos="4680"/>
              </w:tabs>
              <w:rPr>
                <w:rFonts w:ascii="Calibri Light" w:hAnsi="Calibri Light" w:cstheme="minorHAnsi"/>
                <w:b/>
                <w:sz w:val="20"/>
                <w:szCs w:val="20"/>
                <w:lang w:val="fr-FR"/>
              </w:rPr>
            </w:pPr>
            <w:r w:rsidRPr="00A939DE">
              <w:rPr>
                <w:rFonts w:ascii="Calibri Light" w:hAnsi="Calibri Light" w:cstheme="minorHAnsi"/>
                <w:b/>
                <w:sz w:val="20"/>
                <w:szCs w:val="20"/>
                <w:lang w:val="fr-FR"/>
              </w:rPr>
              <w:t>Assistance Préparatoire pour la mise en œuvre du CPD 2018 - 2022</w:t>
            </w:r>
          </w:p>
        </w:tc>
      </w:tr>
      <w:tr w:rsidR="006753AC" w:rsidRPr="00A939DE" w:rsidTr="00FB2328">
        <w:trPr>
          <w:trHeight w:val="359"/>
        </w:trPr>
        <w:tc>
          <w:tcPr>
            <w:tcW w:w="3150" w:type="dxa"/>
            <w:shd w:val="clear" w:color="auto" w:fill="auto"/>
            <w:vAlign w:val="center"/>
          </w:tcPr>
          <w:p w:rsidR="007D289D" w:rsidRPr="00A939DE" w:rsidRDefault="007D289D" w:rsidP="00EF0892">
            <w:pPr>
              <w:tabs>
                <w:tab w:val="left" w:pos="4680"/>
              </w:tabs>
              <w:rPr>
                <w:rFonts w:ascii="Calibri Light" w:hAnsi="Calibri Light" w:cstheme="minorHAnsi"/>
                <w:b/>
                <w:bCs/>
                <w:sz w:val="20"/>
                <w:szCs w:val="20"/>
                <w:lang w:val="fr-FR"/>
              </w:rPr>
            </w:pPr>
          </w:p>
          <w:p w:rsidR="006753AC" w:rsidRPr="00A939DE" w:rsidRDefault="006753AC" w:rsidP="00EF0892">
            <w:pPr>
              <w:tabs>
                <w:tab w:val="left" w:pos="4680"/>
              </w:tabs>
              <w:rPr>
                <w:rFonts w:ascii="Calibri Light" w:hAnsi="Calibri Light" w:cstheme="minorHAnsi"/>
                <w:sz w:val="20"/>
                <w:szCs w:val="20"/>
              </w:rPr>
            </w:pPr>
            <w:r w:rsidRPr="00A939DE">
              <w:rPr>
                <w:rFonts w:ascii="Calibri Light" w:hAnsi="Calibri Light" w:cstheme="minorHAnsi"/>
                <w:b/>
                <w:bCs/>
                <w:sz w:val="20"/>
                <w:szCs w:val="20"/>
              </w:rPr>
              <w:t xml:space="preserve">UNDAF </w:t>
            </w:r>
            <w:r w:rsidR="003C3979" w:rsidRPr="00A939DE">
              <w:rPr>
                <w:rFonts w:ascii="Calibri Light" w:hAnsi="Calibri Light" w:cstheme="minorHAnsi"/>
                <w:b/>
                <w:bCs/>
                <w:sz w:val="20"/>
                <w:szCs w:val="20"/>
              </w:rPr>
              <w:t xml:space="preserve">/ CP </w:t>
            </w:r>
            <w:r w:rsidRPr="00A939DE">
              <w:rPr>
                <w:rFonts w:ascii="Calibri Light" w:hAnsi="Calibri Light" w:cstheme="minorHAnsi"/>
                <w:b/>
                <w:bCs/>
                <w:sz w:val="20"/>
                <w:szCs w:val="20"/>
              </w:rPr>
              <w:t xml:space="preserve">Outcome(s): </w:t>
            </w:r>
            <w:r w:rsidRPr="00A939DE">
              <w:rPr>
                <w:rFonts w:ascii="Calibri Light" w:hAnsi="Calibri Light" w:cstheme="minorHAnsi"/>
                <w:sz w:val="20"/>
                <w:szCs w:val="20"/>
              </w:rPr>
              <w:tab/>
            </w:r>
            <w:r w:rsidRPr="00A939DE">
              <w:rPr>
                <w:rFonts w:ascii="Calibri Light" w:hAnsi="Calibri Light" w:cstheme="minorHAnsi"/>
                <w:sz w:val="20"/>
                <w:szCs w:val="20"/>
              </w:rPr>
              <w:tab/>
            </w:r>
            <w:r w:rsidRPr="00A939DE">
              <w:rPr>
                <w:rFonts w:ascii="Calibri Light" w:hAnsi="Calibri Light" w:cstheme="minorHAnsi"/>
                <w:sz w:val="20"/>
                <w:szCs w:val="20"/>
              </w:rPr>
              <w:tab/>
            </w:r>
          </w:p>
        </w:tc>
        <w:tc>
          <w:tcPr>
            <w:tcW w:w="6390" w:type="dxa"/>
            <w:shd w:val="clear" w:color="auto" w:fill="auto"/>
            <w:vAlign w:val="center"/>
          </w:tcPr>
          <w:p w:rsidR="006753AC" w:rsidRPr="00A939DE" w:rsidRDefault="007D289D" w:rsidP="00C32DE2">
            <w:pPr>
              <w:rPr>
                <w:rFonts w:ascii="Calibri Light" w:hAnsi="Calibri Light" w:cstheme="minorHAnsi"/>
                <w:sz w:val="20"/>
                <w:szCs w:val="20"/>
                <w:shd w:val="clear" w:color="auto" w:fill="E0E0E0"/>
                <w:lang w:val="fr-FR"/>
              </w:rPr>
            </w:pPr>
            <w:r w:rsidRPr="00A939DE">
              <w:rPr>
                <w:rFonts w:ascii="Calibri Light" w:hAnsi="Calibri Light" w:cs="Calibri"/>
                <w:sz w:val="20"/>
                <w:szCs w:val="20"/>
                <w:lang w:val="fr-FR"/>
              </w:rPr>
              <w:t xml:space="preserve">Jusqu'à 2022 Cabo Verde aura amélioré les capacités nationales et locales en vue de la mobilisation, coordination et gestion efficiente des partenariats et financement pour le développement, incluant la coopération sud-sud, triangulaire et décentralisée, contribuant ainsi pour la réalisation des ODD. </w:t>
            </w:r>
          </w:p>
        </w:tc>
      </w:tr>
      <w:tr w:rsidR="006753AC" w:rsidRPr="00A939DE" w:rsidTr="00FB2328">
        <w:tc>
          <w:tcPr>
            <w:tcW w:w="3150" w:type="dxa"/>
            <w:shd w:val="clear" w:color="auto" w:fill="auto"/>
            <w:vAlign w:val="center"/>
          </w:tcPr>
          <w:p w:rsidR="006753AC" w:rsidRPr="00A939DE" w:rsidRDefault="006753AC" w:rsidP="00EF0892">
            <w:pPr>
              <w:tabs>
                <w:tab w:val="left" w:pos="4680"/>
              </w:tabs>
              <w:rPr>
                <w:rFonts w:ascii="Calibri Light" w:hAnsi="Calibri Light" w:cstheme="minorHAnsi"/>
                <w:i/>
                <w:sz w:val="20"/>
                <w:szCs w:val="20"/>
                <w:shd w:val="clear" w:color="auto" w:fill="E0E0E0"/>
                <w:lang w:val="fr-FR"/>
              </w:rPr>
            </w:pPr>
          </w:p>
        </w:tc>
        <w:tc>
          <w:tcPr>
            <w:tcW w:w="6390" w:type="dxa"/>
            <w:shd w:val="clear" w:color="auto" w:fill="auto"/>
            <w:vAlign w:val="center"/>
          </w:tcPr>
          <w:p w:rsidR="006753AC" w:rsidRPr="00A939DE" w:rsidRDefault="006753AC" w:rsidP="00EF0892">
            <w:pPr>
              <w:tabs>
                <w:tab w:val="left" w:pos="4680"/>
              </w:tabs>
              <w:rPr>
                <w:rFonts w:ascii="Calibri Light" w:hAnsi="Calibri Light" w:cstheme="minorHAnsi"/>
                <w:sz w:val="20"/>
                <w:szCs w:val="20"/>
                <w:shd w:val="clear" w:color="auto" w:fill="E0E0E0"/>
                <w:lang w:val="fr-FR"/>
              </w:rPr>
            </w:pPr>
          </w:p>
        </w:tc>
      </w:tr>
      <w:tr w:rsidR="006753AC" w:rsidRPr="00A939DE" w:rsidTr="00FB2328">
        <w:tc>
          <w:tcPr>
            <w:tcW w:w="3150" w:type="dxa"/>
            <w:shd w:val="clear" w:color="auto" w:fill="auto"/>
            <w:vAlign w:val="center"/>
          </w:tcPr>
          <w:p w:rsidR="006753AC" w:rsidRPr="00A939DE" w:rsidRDefault="006753AC" w:rsidP="00EF0892">
            <w:pPr>
              <w:tabs>
                <w:tab w:val="left" w:pos="4680"/>
              </w:tabs>
              <w:rPr>
                <w:rFonts w:ascii="Calibri Light" w:hAnsi="Calibri Light" w:cstheme="minorHAnsi"/>
                <w:b/>
                <w:bCs/>
                <w:sz w:val="20"/>
                <w:szCs w:val="20"/>
              </w:rPr>
            </w:pPr>
            <w:r w:rsidRPr="00A939DE">
              <w:rPr>
                <w:rFonts w:ascii="Calibri Light" w:hAnsi="Calibri Light" w:cstheme="minorHAnsi"/>
                <w:b/>
                <w:bCs/>
                <w:sz w:val="20"/>
                <w:szCs w:val="20"/>
              </w:rPr>
              <w:t>Expected Output(s):</w:t>
            </w:r>
            <w:r w:rsidRPr="00A939DE">
              <w:rPr>
                <w:rFonts w:ascii="Calibri Light" w:hAnsi="Calibri Light" w:cstheme="minorHAnsi"/>
                <w:b/>
                <w:bCs/>
                <w:sz w:val="20"/>
                <w:szCs w:val="20"/>
              </w:rPr>
              <w:tab/>
            </w:r>
          </w:p>
          <w:p w:rsidR="006753AC" w:rsidRPr="00A939DE" w:rsidRDefault="006753AC" w:rsidP="00EF0892">
            <w:pPr>
              <w:tabs>
                <w:tab w:val="left" w:pos="4680"/>
              </w:tabs>
              <w:rPr>
                <w:rFonts w:ascii="Calibri Light" w:hAnsi="Calibri Light" w:cstheme="minorHAnsi"/>
                <w:i/>
                <w:sz w:val="20"/>
                <w:szCs w:val="20"/>
                <w:shd w:val="clear" w:color="auto" w:fill="E0E0E0"/>
              </w:rPr>
            </w:pPr>
          </w:p>
        </w:tc>
        <w:tc>
          <w:tcPr>
            <w:tcW w:w="6390" w:type="dxa"/>
            <w:shd w:val="clear" w:color="auto" w:fill="auto"/>
            <w:vAlign w:val="center"/>
          </w:tcPr>
          <w:p w:rsidR="003C3979" w:rsidRPr="00A939DE" w:rsidRDefault="00B21E0E" w:rsidP="00B21E0E">
            <w:pPr>
              <w:rPr>
                <w:rFonts w:ascii="Calibri Light" w:hAnsi="Calibri Light" w:cstheme="minorHAnsi"/>
                <w:sz w:val="20"/>
                <w:szCs w:val="20"/>
                <w:shd w:val="clear" w:color="auto" w:fill="E0E0E0"/>
                <w:lang w:val="fr-FR"/>
              </w:rPr>
            </w:pPr>
            <w:r w:rsidRPr="00A939DE">
              <w:rPr>
                <w:rFonts w:ascii="Calibri Light" w:hAnsi="Calibri Light" w:cs="Calibri"/>
                <w:sz w:val="20"/>
                <w:szCs w:val="20"/>
                <w:lang w:val="fr-FR"/>
              </w:rPr>
              <w:t xml:space="preserve">Les capacités techniques du Gouvernement sont renforcées en vue de l’établissement d’un cadre de partenariat et de mobilisation de ressources impliquant la société civile et le secteur privé, dans une perspective de réalisation des ODD.  </w:t>
            </w:r>
          </w:p>
        </w:tc>
      </w:tr>
      <w:tr w:rsidR="006753AC" w:rsidRPr="00A939DE" w:rsidTr="00FB2328">
        <w:tc>
          <w:tcPr>
            <w:tcW w:w="3150" w:type="dxa"/>
            <w:shd w:val="clear" w:color="auto" w:fill="auto"/>
            <w:vAlign w:val="center"/>
          </w:tcPr>
          <w:p w:rsidR="003C3979" w:rsidRPr="00A939DE" w:rsidRDefault="003C3979" w:rsidP="0027047E">
            <w:pPr>
              <w:tabs>
                <w:tab w:val="left" w:pos="4680"/>
              </w:tabs>
              <w:rPr>
                <w:rFonts w:ascii="Calibri Light" w:hAnsi="Calibri Light" w:cstheme="minorHAnsi"/>
                <w:i/>
                <w:sz w:val="16"/>
                <w:szCs w:val="16"/>
                <w:shd w:val="clear" w:color="auto" w:fill="E0E0E0"/>
                <w:lang w:val="fr-FR"/>
              </w:rPr>
            </w:pPr>
          </w:p>
        </w:tc>
        <w:tc>
          <w:tcPr>
            <w:tcW w:w="6390" w:type="dxa"/>
            <w:shd w:val="clear" w:color="auto" w:fill="auto"/>
            <w:vAlign w:val="center"/>
          </w:tcPr>
          <w:p w:rsidR="006753AC" w:rsidRPr="00A939DE" w:rsidRDefault="006753AC" w:rsidP="00EF0892">
            <w:pPr>
              <w:tabs>
                <w:tab w:val="left" w:pos="4680"/>
              </w:tabs>
              <w:rPr>
                <w:rFonts w:ascii="Calibri Light" w:hAnsi="Calibri Light" w:cstheme="minorHAnsi"/>
                <w:shd w:val="clear" w:color="auto" w:fill="E0E0E0"/>
                <w:lang w:val="fr-FR"/>
              </w:rPr>
            </w:pPr>
          </w:p>
        </w:tc>
      </w:tr>
      <w:tr w:rsidR="006753AC" w:rsidRPr="00A939DE" w:rsidTr="00FB2328">
        <w:tc>
          <w:tcPr>
            <w:tcW w:w="3150" w:type="dxa"/>
            <w:shd w:val="clear" w:color="auto" w:fill="auto"/>
            <w:vAlign w:val="center"/>
          </w:tcPr>
          <w:p w:rsidR="006753AC" w:rsidRPr="00A939DE" w:rsidRDefault="006753AC" w:rsidP="00EF0892">
            <w:pPr>
              <w:tabs>
                <w:tab w:val="left" w:pos="4680"/>
              </w:tabs>
              <w:rPr>
                <w:rFonts w:ascii="Calibri Light" w:hAnsi="Calibri Light" w:cstheme="minorHAnsi"/>
                <w:b/>
                <w:bCs/>
                <w:lang w:val="fr-FR"/>
              </w:rPr>
            </w:pPr>
          </w:p>
        </w:tc>
        <w:tc>
          <w:tcPr>
            <w:tcW w:w="6390" w:type="dxa"/>
            <w:shd w:val="clear" w:color="auto" w:fill="auto"/>
            <w:vAlign w:val="center"/>
          </w:tcPr>
          <w:p w:rsidR="006753AC" w:rsidRPr="00A939DE" w:rsidRDefault="006753AC" w:rsidP="00EF0892">
            <w:pPr>
              <w:tabs>
                <w:tab w:val="left" w:pos="4680"/>
              </w:tabs>
              <w:rPr>
                <w:rFonts w:ascii="Calibri Light" w:hAnsi="Calibri Light" w:cstheme="minorHAnsi"/>
                <w:shd w:val="clear" w:color="auto" w:fill="E0E0E0"/>
                <w:lang w:val="fr-FR"/>
              </w:rPr>
            </w:pPr>
          </w:p>
        </w:tc>
      </w:tr>
    </w:tbl>
    <w:p w:rsidR="006753AC" w:rsidRPr="00A939DE" w:rsidRDefault="004E2163" w:rsidP="006753AC">
      <w:pPr>
        <w:tabs>
          <w:tab w:val="left" w:pos="4680"/>
        </w:tabs>
        <w:rPr>
          <w:rFonts w:ascii="Calibri Light" w:hAnsi="Calibri Light" w:cstheme="minorHAnsi"/>
        </w:rPr>
      </w:pPr>
      <w:r w:rsidRPr="00A939DE">
        <w:rPr>
          <w:rFonts w:ascii="Calibri Light" w:hAnsi="Calibri Light" w:cstheme="minorHAnsi"/>
          <w:noProof/>
          <w:lang w:val="pt-PT" w:eastAsia="pt-PT"/>
        </w:rPr>
        <mc:AlternateContent>
          <mc:Choice Requires="wps">
            <w:drawing>
              <wp:inline distT="0" distB="0" distL="0" distR="0">
                <wp:extent cx="6057900" cy="1733550"/>
                <wp:effectExtent l="0" t="0" r="19050" b="19050"/>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733550"/>
                        </a:xfrm>
                        <a:prstGeom prst="rect">
                          <a:avLst/>
                        </a:prstGeom>
                        <a:solidFill>
                          <a:srgbClr val="FFFFFF"/>
                        </a:solidFill>
                        <a:ln w="9525">
                          <a:solidFill>
                            <a:srgbClr val="000000"/>
                          </a:solidFill>
                          <a:miter lim="800000"/>
                          <a:headEnd/>
                          <a:tailEnd/>
                        </a:ln>
                      </wps:spPr>
                      <wps:txbx>
                        <w:txbxContent>
                          <w:p w:rsidR="00D258BB" w:rsidRPr="00A939DE" w:rsidRDefault="00D258BB" w:rsidP="003C3979">
                            <w:pPr>
                              <w:jc w:val="center"/>
                              <w:rPr>
                                <w:rFonts w:ascii="Calibri Light" w:hAnsi="Calibri Light"/>
                                <w:b/>
                                <w:bCs/>
                                <w:sz w:val="20"/>
                                <w:lang w:val="fr-FR"/>
                              </w:rPr>
                            </w:pPr>
                            <w:r w:rsidRPr="00A939DE">
                              <w:rPr>
                                <w:rFonts w:ascii="Calibri Light" w:hAnsi="Calibri Light"/>
                                <w:b/>
                                <w:bCs/>
                                <w:sz w:val="20"/>
                                <w:lang w:val="fr-FR"/>
                              </w:rPr>
                              <w:t>Brief Description</w:t>
                            </w:r>
                          </w:p>
                          <w:p w:rsidR="00A939DE" w:rsidRDefault="00EC2996" w:rsidP="00EC2996">
                            <w:pPr>
                              <w:rPr>
                                <w:rFonts w:ascii="Calibri Light" w:hAnsi="Calibri Light" w:cstheme="minorHAnsi"/>
                                <w:szCs w:val="22"/>
                                <w:lang w:val="fr-FR"/>
                              </w:rPr>
                            </w:pPr>
                            <w:r w:rsidRPr="00A939DE">
                              <w:rPr>
                                <w:rFonts w:ascii="Calibri Light" w:hAnsi="Calibri Light" w:cstheme="minorHAnsi"/>
                                <w:szCs w:val="22"/>
                                <w:lang w:val="fr-FR"/>
                              </w:rPr>
                              <w:t xml:space="preserve">Le présent projet d’assistance préparatoire vise, donc, mettre en place les conditions nécessaires au démarrage effectif de la mise en œuvre des objectifs du Programme </w:t>
                            </w:r>
                            <w:r w:rsidR="00C20539" w:rsidRPr="00A939DE">
                              <w:rPr>
                                <w:rFonts w:ascii="Calibri Light" w:hAnsi="Calibri Light" w:cstheme="minorHAnsi"/>
                                <w:szCs w:val="22"/>
                                <w:lang w:val="fr-FR"/>
                              </w:rPr>
                              <w:t xml:space="preserve">et au suivi de l’implémentation des projets, </w:t>
                            </w:r>
                            <w:r w:rsidRPr="00A939DE">
                              <w:rPr>
                                <w:rFonts w:ascii="Calibri Light" w:hAnsi="Calibri Light" w:cstheme="minorHAnsi"/>
                                <w:szCs w:val="22"/>
                                <w:lang w:val="fr-FR"/>
                              </w:rPr>
                              <w:t>en mobilisant l’assistance technique et l’expertise requises pour la préparation des principaux documents d’orientation pour le cinq prochaines années (</w:t>
                            </w:r>
                            <w:proofErr w:type="spellStart"/>
                            <w:r w:rsidRPr="00A939DE">
                              <w:rPr>
                                <w:rFonts w:ascii="Calibri Light" w:hAnsi="Calibri Light" w:cstheme="minorHAnsi"/>
                                <w:szCs w:val="22"/>
                                <w:lang w:val="fr-FR"/>
                              </w:rPr>
                              <w:t>prodoc</w:t>
                            </w:r>
                            <w:proofErr w:type="spellEnd"/>
                            <w:r w:rsidRPr="00A939DE">
                              <w:rPr>
                                <w:rFonts w:ascii="Calibri Light" w:hAnsi="Calibri Light" w:cstheme="minorHAnsi"/>
                                <w:szCs w:val="22"/>
                                <w:lang w:val="fr-FR"/>
                              </w:rPr>
                              <w:t>), pour l’élaboration des documents visant la concrétisation des engagements déjà accordés avec d’autres partenaires de développement du pays (UE, GEF, GCF). Ce projet permettra aussi de mobiliser l’expertise des Bureaux Régionaux des trois agences dans divers domaines, particulièrement en termes de renforcement du partenariat et de la mobilisation de ressources.</w:t>
                            </w:r>
                          </w:p>
                          <w:p w:rsidR="00A939DE" w:rsidRDefault="00A939DE" w:rsidP="00EC2996">
                            <w:pPr>
                              <w:rPr>
                                <w:rFonts w:ascii="Calibri Light" w:hAnsi="Calibri Light" w:cstheme="minorHAnsi"/>
                                <w:szCs w:val="22"/>
                                <w:lang w:val="fr-FR"/>
                              </w:rPr>
                            </w:pPr>
                          </w:p>
                          <w:p w:rsidR="00D258BB" w:rsidRPr="00A939DE" w:rsidRDefault="00EC2996" w:rsidP="00EC2996">
                            <w:pPr>
                              <w:rPr>
                                <w:rFonts w:ascii="Calibri Light" w:hAnsi="Calibri Light" w:cstheme="minorHAnsi"/>
                                <w:bCs/>
                                <w:szCs w:val="22"/>
                                <w:lang w:val="fr-FR"/>
                              </w:rPr>
                            </w:pPr>
                            <w:r w:rsidRPr="00A939DE">
                              <w:rPr>
                                <w:rFonts w:ascii="Calibri Light" w:hAnsi="Calibri Light" w:cstheme="minorHAnsi"/>
                                <w:szCs w:val="22"/>
                                <w:lang w:val="fr-FR"/>
                              </w:rPr>
                              <w:t xml:space="preserve">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4" o:spid="_x0000_s1026" type="#_x0000_t202" style="width:477pt;height:1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3wLAIAAFMEAAAOAAAAZHJzL2Uyb0RvYy54bWysVNtu2zAMfR+wfxD0vthx46Yx4hRdugwD&#10;ugvQ7gNkWbaFyaImKbGzrx8lp1nQbS/D/CCIInVEnkN6fTv2ihyEdRJ0SeezlBKhOdRStyX9+rR7&#10;c0OJ80zXTIEWJT0KR283r1+tB1OIDDpQtbAEQbQrBlPSzntTJInjneiZm4ERGp0N2J55NG2b1JYN&#10;iN6rJEvT62QAWxsLXDiHp/eTk24iftMI7j83jROeqJJibj6uNq5VWJPNmhWtZaaT/JQG+4cseiY1&#10;PnqGumeekb2Vv0H1kltw0PgZhz6BppFcxBqwmnn6oprHjhkRa0FynDnT5P4fLP90+GKJrFG7jBLN&#10;etToSYyevIWRZIvAz2BcgWGPBgP9iOcYG2t15gH4N0c0bDumW3FnLQydYDXmNw83k4urE44LINXw&#10;EWp8h+09RKCxsX0gD+kgiI46Hc/ahFw4Hl6n+XKVooujb768usrzqF7Ciufrxjr/XkBPwqakFsWP&#10;8Ozw4HxIhxXPIeE1B0rWO6lUNGxbbZUlB4aNsotfrOBFmNJkKOkqz/KJgb9CpPH7E0QvPXa8kn1J&#10;b85BrAi8vdN17EfPpJr2mLLSJyIDdxOLfqzGkzAV1Eek1MLU2TiJuOnA/qBkwK4uqfu+Z1ZQoj5o&#10;lGU1XyzCGERjkS8zNOylp7r0MM0RqqSekmm79dPo7I2VbYcvTY2g4Q6lbGQkOWg+ZXXKGzs3cn+a&#10;sjAal3aM+vUv2PwEAAD//wMAUEsDBBQABgAIAAAAIQCydDQ63QAAAAUBAAAPAAAAZHJzL2Rvd25y&#10;ZXYueG1sTI/NTsMwEITvSLyDtUhcUOvQlv6EOBVCAtEbtAiubrxNIux1sN00vD0LF7iMNJrVzLfF&#10;enBW9Bhi60nB9TgDgVR501Kt4HX3MFqCiEmT0dYTKvjCCOvy/KzQufEnesF+m2rBJRRzraBJqcul&#10;jFWDTsex75A4O/jgdGIbammCPnG5s3KSZXPpdEu80OgO7xusPrZHp2A5e+rf42b6/FbND3aVrhb9&#10;42dQ6vJiuLsFkXBIf8fwg8/oUDLT3h/JRGEV8CPpVzlb3czY7hVMFtMMZFnI//TlNwAAAP//AwBQ&#10;SwECLQAUAAYACAAAACEAtoM4kv4AAADhAQAAEwAAAAAAAAAAAAAAAAAAAAAAW0NvbnRlbnRfVHlw&#10;ZXNdLnhtbFBLAQItABQABgAIAAAAIQA4/SH/1gAAAJQBAAALAAAAAAAAAAAAAAAAAC8BAABfcmVs&#10;cy8ucmVsc1BLAQItABQABgAIAAAAIQAW2+3wLAIAAFMEAAAOAAAAAAAAAAAAAAAAAC4CAABkcnMv&#10;ZTJvRG9jLnhtbFBLAQItABQABgAIAAAAIQCydDQ63QAAAAUBAAAPAAAAAAAAAAAAAAAAAIYEAABk&#10;cnMvZG93bnJldi54bWxQSwUGAAAAAAQABADzAAAAkAUAAAAA&#10;">
                <v:textbox>
                  <w:txbxContent>
                    <w:p w:rsidR="00D258BB" w:rsidRPr="00A939DE" w:rsidRDefault="00D258BB" w:rsidP="003C3979">
                      <w:pPr>
                        <w:jc w:val="center"/>
                        <w:rPr>
                          <w:rFonts w:ascii="Calibri Light" w:hAnsi="Calibri Light"/>
                          <w:b/>
                          <w:bCs/>
                          <w:sz w:val="20"/>
                          <w:lang w:val="fr-FR"/>
                        </w:rPr>
                      </w:pPr>
                      <w:r w:rsidRPr="00A939DE">
                        <w:rPr>
                          <w:rFonts w:ascii="Calibri Light" w:hAnsi="Calibri Light"/>
                          <w:b/>
                          <w:bCs/>
                          <w:sz w:val="20"/>
                          <w:lang w:val="fr-FR"/>
                        </w:rPr>
                        <w:t>Brief Description</w:t>
                      </w:r>
                    </w:p>
                    <w:p w:rsidR="00A939DE" w:rsidRDefault="00EC2996" w:rsidP="00EC2996">
                      <w:pPr>
                        <w:rPr>
                          <w:rFonts w:ascii="Calibri Light" w:hAnsi="Calibri Light" w:cstheme="minorHAnsi"/>
                          <w:szCs w:val="22"/>
                          <w:lang w:val="fr-FR"/>
                        </w:rPr>
                      </w:pPr>
                      <w:r w:rsidRPr="00A939DE">
                        <w:rPr>
                          <w:rFonts w:ascii="Calibri Light" w:hAnsi="Calibri Light" w:cstheme="minorHAnsi"/>
                          <w:szCs w:val="22"/>
                          <w:lang w:val="fr-FR"/>
                        </w:rPr>
                        <w:t xml:space="preserve">Le présent projet d’assistance préparatoire vise, donc, mettre en place les conditions nécessaires au démarrage effectif de la mise en œuvre des objectifs du Programme </w:t>
                      </w:r>
                      <w:r w:rsidR="00C20539" w:rsidRPr="00A939DE">
                        <w:rPr>
                          <w:rFonts w:ascii="Calibri Light" w:hAnsi="Calibri Light" w:cstheme="minorHAnsi"/>
                          <w:szCs w:val="22"/>
                          <w:lang w:val="fr-FR"/>
                        </w:rPr>
                        <w:t xml:space="preserve">et au suivi de l’implémentation des projets, </w:t>
                      </w:r>
                      <w:r w:rsidRPr="00A939DE">
                        <w:rPr>
                          <w:rFonts w:ascii="Calibri Light" w:hAnsi="Calibri Light" w:cstheme="minorHAnsi"/>
                          <w:szCs w:val="22"/>
                          <w:lang w:val="fr-FR"/>
                        </w:rPr>
                        <w:t>en mobilisant l’assistance technique et l’expertise requises pour la préparation des principaux documents d’orientation pour le cinq prochaines années (</w:t>
                      </w:r>
                      <w:proofErr w:type="spellStart"/>
                      <w:r w:rsidRPr="00A939DE">
                        <w:rPr>
                          <w:rFonts w:ascii="Calibri Light" w:hAnsi="Calibri Light" w:cstheme="minorHAnsi"/>
                          <w:szCs w:val="22"/>
                          <w:lang w:val="fr-FR"/>
                        </w:rPr>
                        <w:t>prodoc</w:t>
                      </w:r>
                      <w:proofErr w:type="spellEnd"/>
                      <w:r w:rsidRPr="00A939DE">
                        <w:rPr>
                          <w:rFonts w:ascii="Calibri Light" w:hAnsi="Calibri Light" w:cstheme="minorHAnsi"/>
                          <w:szCs w:val="22"/>
                          <w:lang w:val="fr-FR"/>
                        </w:rPr>
                        <w:t>), pour l’élaboration des documents visant la concrétisation des engagements déjà accordés avec d’autres partenaires de développement du pays (UE, GEF, GCF). Ce projet permettra aussi de mobiliser l’expertise des Bureaux Régionaux des trois agences dans divers domaines, particulièrement en termes de renforcement du partenariat et de la mobilisation de ressources.</w:t>
                      </w:r>
                    </w:p>
                    <w:p w:rsidR="00A939DE" w:rsidRDefault="00A939DE" w:rsidP="00EC2996">
                      <w:pPr>
                        <w:rPr>
                          <w:rFonts w:ascii="Calibri Light" w:hAnsi="Calibri Light" w:cstheme="minorHAnsi"/>
                          <w:szCs w:val="22"/>
                          <w:lang w:val="fr-FR"/>
                        </w:rPr>
                      </w:pPr>
                    </w:p>
                    <w:p w:rsidR="00D258BB" w:rsidRPr="00A939DE" w:rsidRDefault="00EC2996" w:rsidP="00EC2996">
                      <w:pPr>
                        <w:rPr>
                          <w:rFonts w:ascii="Calibri Light" w:hAnsi="Calibri Light" w:cstheme="minorHAnsi"/>
                          <w:bCs/>
                          <w:szCs w:val="22"/>
                          <w:lang w:val="fr-FR"/>
                        </w:rPr>
                      </w:pPr>
                      <w:r w:rsidRPr="00A939DE">
                        <w:rPr>
                          <w:rFonts w:ascii="Calibri Light" w:hAnsi="Calibri Light" w:cstheme="minorHAnsi"/>
                          <w:szCs w:val="22"/>
                          <w:lang w:val="fr-FR"/>
                        </w:rPr>
                        <w:t xml:space="preserve"> </w:t>
                      </w:r>
                    </w:p>
                  </w:txbxContent>
                </v:textbox>
                <w10:anchorlock/>
              </v:shape>
            </w:pict>
          </mc:Fallback>
        </mc:AlternateContent>
      </w:r>
    </w:p>
    <w:p w:rsidR="006753AC" w:rsidRPr="00A939DE" w:rsidRDefault="004E2163" w:rsidP="006753AC">
      <w:pPr>
        <w:tabs>
          <w:tab w:val="left" w:pos="4680"/>
        </w:tabs>
        <w:rPr>
          <w:rFonts w:ascii="Calibri Light" w:hAnsi="Calibri Light" w:cstheme="minorHAnsi"/>
          <w:shd w:val="clear" w:color="auto" w:fill="E0E0E0"/>
        </w:rPr>
      </w:pPr>
      <w:r w:rsidRPr="00A939DE">
        <w:rPr>
          <w:rFonts w:ascii="Calibri Light" w:hAnsi="Calibri Light" w:cstheme="minorHAnsi"/>
          <w:noProof/>
          <w:sz w:val="20"/>
          <w:lang w:val="pt-PT" w:eastAsia="pt-PT"/>
        </w:rPr>
        <mc:AlternateContent>
          <mc:Choice Requires="wps">
            <w:drawing>
              <wp:anchor distT="0" distB="0" distL="114300" distR="114300" simplePos="0" relativeHeight="251661312" behindDoc="1" locked="0" layoutInCell="1" allowOverlap="1">
                <wp:simplePos x="0" y="0"/>
                <wp:positionH relativeFrom="column">
                  <wp:posOffset>-33020</wp:posOffset>
                </wp:positionH>
                <wp:positionV relativeFrom="paragraph">
                  <wp:posOffset>186055</wp:posOffset>
                </wp:positionV>
                <wp:extent cx="2971800" cy="1932305"/>
                <wp:effectExtent l="12700" t="10795" r="6350" b="9525"/>
                <wp:wrapTight wrapText="bothSides">
                  <wp:wrapPolygon edited="0">
                    <wp:start x="-69" y="-121"/>
                    <wp:lineTo x="-69" y="21479"/>
                    <wp:lineTo x="21669" y="21479"/>
                    <wp:lineTo x="21669" y="-121"/>
                    <wp:lineTo x="-69" y="-121"/>
                  </wp:wrapPolygon>
                </wp:wrapTight>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932305"/>
                        </a:xfrm>
                        <a:prstGeom prst="rect">
                          <a:avLst/>
                        </a:prstGeom>
                        <a:solidFill>
                          <a:srgbClr val="FFFFFF"/>
                        </a:solidFill>
                        <a:ln w="9525">
                          <a:solidFill>
                            <a:srgbClr val="000000"/>
                          </a:solidFill>
                          <a:miter lim="800000"/>
                          <a:headEnd/>
                          <a:tailEnd/>
                        </a:ln>
                      </wps:spPr>
                      <wps:txbx>
                        <w:txbxContent>
                          <w:p w:rsidR="00D258BB" w:rsidRPr="00F212D1" w:rsidRDefault="00D258BB" w:rsidP="006753AC">
                            <w:pPr>
                              <w:spacing w:after="0"/>
                              <w:rPr>
                                <w:rFonts w:asciiTheme="minorHAnsi" w:hAnsiTheme="minorHAnsi" w:cstheme="minorHAnsi"/>
                                <w:sz w:val="20"/>
                                <w:szCs w:val="20"/>
                              </w:rPr>
                            </w:pPr>
                            <w:r w:rsidRPr="00F212D1">
                              <w:rPr>
                                <w:rFonts w:asciiTheme="minorHAnsi" w:hAnsiTheme="minorHAnsi" w:cstheme="minorHAnsi"/>
                                <w:sz w:val="20"/>
                                <w:szCs w:val="20"/>
                              </w:rPr>
                              <w:t>Programme Period:</w:t>
                            </w:r>
                            <w:r>
                              <w:rPr>
                                <w:rFonts w:asciiTheme="minorHAnsi" w:hAnsiTheme="minorHAnsi" w:cstheme="minorHAnsi"/>
                                <w:sz w:val="20"/>
                                <w:szCs w:val="20"/>
                              </w:rPr>
                              <w:t xml:space="preserve">                 </w:t>
                            </w:r>
                            <w:r w:rsidRPr="00F212D1">
                              <w:rPr>
                                <w:rFonts w:asciiTheme="minorHAnsi" w:hAnsiTheme="minorHAnsi" w:cstheme="minorHAnsi"/>
                                <w:b/>
                                <w:sz w:val="20"/>
                                <w:szCs w:val="20"/>
                              </w:rPr>
                              <w:t>1/1/201</w:t>
                            </w:r>
                            <w:r>
                              <w:rPr>
                                <w:rFonts w:asciiTheme="minorHAnsi" w:hAnsiTheme="minorHAnsi" w:cstheme="minorHAnsi"/>
                                <w:b/>
                                <w:sz w:val="20"/>
                                <w:szCs w:val="20"/>
                              </w:rPr>
                              <w:t xml:space="preserve">8 – </w:t>
                            </w:r>
                            <w:r w:rsidRPr="00F212D1">
                              <w:rPr>
                                <w:rFonts w:asciiTheme="minorHAnsi" w:hAnsiTheme="minorHAnsi" w:cstheme="minorHAnsi"/>
                                <w:b/>
                                <w:sz w:val="20"/>
                                <w:szCs w:val="20"/>
                              </w:rPr>
                              <w:t>31</w:t>
                            </w:r>
                            <w:r>
                              <w:rPr>
                                <w:rFonts w:asciiTheme="minorHAnsi" w:hAnsiTheme="minorHAnsi" w:cstheme="minorHAnsi"/>
                                <w:b/>
                                <w:sz w:val="20"/>
                                <w:szCs w:val="20"/>
                              </w:rPr>
                              <w:t>/</w:t>
                            </w:r>
                            <w:r w:rsidRPr="00F212D1">
                              <w:rPr>
                                <w:rFonts w:asciiTheme="minorHAnsi" w:hAnsiTheme="minorHAnsi" w:cstheme="minorHAnsi"/>
                                <w:b/>
                                <w:sz w:val="20"/>
                                <w:szCs w:val="20"/>
                              </w:rPr>
                              <w:t>12/201</w:t>
                            </w:r>
                            <w:r>
                              <w:rPr>
                                <w:rFonts w:asciiTheme="minorHAnsi" w:hAnsiTheme="minorHAnsi" w:cstheme="minorHAnsi"/>
                                <w:b/>
                                <w:sz w:val="20"/>
                                <w:szCs w:val="20"/>
                              </w:rPr>
                              <w:t>8</w:t>
                            </w:r>
                          </w:p>
                          <w:p w:rsidR="00D258BB" w:rsidRPr="00F212D1" w:rsidRDefault="00D258BB" w:rsidP="006753AC">
                            <w:pPr>
                              <w:spacing w:after="0"/>
                              <w:rPr>
                                <w:rFonts w:asciiTheme="minorHAnsi" w:hAnsiTheme="minorHAnsi" w:cstheme="minorHAnsi"/>
                                <w:sz w:val="20"/>
                                <w:szCs w:val="20"/>
                                <w:lang w:val="en-US"/>
                              </w:rPr>
                            </w:pPr>
                          </w:p>
                          <w:p w:rsidR="00D258BB" w:rsidRPr="00F212D1" w:rsidRDefault="00D258BB" w:rsidP="006753AC">
                            <w:pPr>
                              <w:spacing w:after="0"/>
                              <w:rPr>
                                <w:rFonts w:asciiTheme="minorHAnsi" w:hAnsiTheme="minorHAnsi" w:cstheme="minorHAnsi"/>
                                <w:sz w:val="20"/>
                                <w:szCs w:val="20"/>
                                <w:lang w:val="en-US"/>
                              </w:rPr>
                            </w:pPr>
                            <w:r w:rsidRPr="00F212D1">
                              <w:rPr>
                                <w:rFonts w:asciiTheme="minorHAnsi" w:hAnsiTheme="minorHAnsi" w:cstheme="minorHAnsi"/>
                                <w:sz w:val="20"/>
                                <w:szCs w:val="20"/>
                                <w:lang w:val="en-US"/>
                              </w:rPr>
                              <w:t>Key Result Area (Strategic Plan):</w:t>
                            </w:r>
                            <w:r w:rsidRPr="00F212D1">
                              <w:rPr>
                                <w:rFonts w:asciiTheme="minorHAnsi" w:hAnsiTheme="minorHAnsi" w:cstheme="minorHAnsi"/>
                                <w:sz w:val="20"/>
                                <w:szCs w:val="20"/>
                                <w:lang w:val="en-US"/>
                              </w:rPr>
                              <w:tab/>
                            </w:r>
                          </w:p>
                          <w:p w:rsidR="00D258BB" w:rsidRPr="00F212D1" w:rsidRDefault="00D258BB" w:rsidP="006753AC">
                            <w:pPr>
                              <w:spacing w:after="0"/>
                              <w:rPr>
                                <w:rFonts w:asciiTheme="minorHAnsi" w:hAnsiTheme="minorHAnsi" w:cstheme="minorHAnsi"/>
                                <w:sz w:val="20"/>
                                <w:szCs w:val="20"/>
                                <w:lang w:val="en-US"/>
                              </w:rPr>
                            </w:pPr>
                          </w:p>
                          <w:p w:rsidR="00D258BB" w:rsidRPr="00F212D1" w:rsidRDefault="00D258BB" w:rsidP="006753AC">
                            <w:pPr>
                              <w:spacing w:after="0"/>
                              <w:rPr>
                                <w:rFonts w:asciiTheme="minorHAnsi" w:hAnsiTheme="minorHAnsi" w:cstheme="minorHAnsi"/>
                                <w:sz w:val="20"/>
                                <w:szCs w:val="20"/>
                                <w:lang w:val="en-US"/>
                              </w:rPr>
                            </w:pPr>
                            <w:r>
                              <w:rPr>
                                <w:rFonts w:asciiTheme="minorHAnsi" w:hAnsiTheme="minorHAnsi" w:cstheme="minorHAnsi"/>
                                <w:sz w:val="20"/>
                                <w:szCs w:val="20"/>
                                <w:lang w:val="en-US"/>
                              </w:rPr>
                              <w:t>Atlas Award ID:</w:t>
                            </w:r>
                            <w:r>
                              <w:rPr>
                                <w:rFonts w:asciiTheme="minorHAnsi" w:hAnsiTheme="minorHAnsi" w:cstheme="minorHAnsi"/>
                                <w:sz w:val="20"/>
                                <w:szCs w:val="20"/>
                                <w:lang w:val="en-US"/>
                              </w:rPr>
                              <w:tab/>
                            </w:r>
                            <w:r>
                              <w:rPr>
                                <w:rFonts w:asciiTheme="minorHAnsi" w:hAnsiTheme="minorHAnsi" w:cstheme="minorHAnsi"/>
                                <w:sz w:val="20"/>
                                <w:szCs w:val="20"/>
                                <w:lang w:val="en-US"/>
                              </w:rPr>
                              <w:tab/>
                            </w:r>
                            <w:r>
                              <w:rPr>
                                <w:rFonts w:asciiTheme="minorHAnsi" w:hAnsiTheme="minorHAnsi" w:cstheme="minorHAnsi"/>
                                <w:sz w:val="20"/>
                                <w:szCs w:val="20"/>
                                <w:lang w:val="en-US"/>
                              </w:rPr>
                              <w:tab/>
                              <w:t xml:space="preserve">              </w:t>
                            </w:r>
                            <w:r>
                              <w:rPr>
                                <w:rFonts w:asciiTheme="minorHAnsi" w:hAnsiTheme="minorHAnsi" w:cstheme="minorHAnsi"/>
                                <w:b/>
                                <w:sz w:val="20"/>
                                <w:szCs w:val="20"/>
                                <w:lang w:val="en-US"/>
                              </w:rPr>
                              <w:t>00110301</w:t>
                            </w:r>
                          </w:p>
                          <w:p w:rsidR="00D258BB" w:rsidRPr="00F212D1" w:rsidRDefault="00D258BB" w:rsidP="004866AC">
                            <w:pPr>
                              <w:spacing w:after="0"/>
                              <w:rPr>
                                <w:rFonts w:asciiTheme="minorHAnsi" w:hAnsiTheme="minorHAnsi" w:cstheme="minorHAnsi"/>
                                <w:sz w:val="20"/>
                                <w:szCs w:val="20"/>
                                <w:lang w:val="en-US"/>
                              </w:rPr>
                            </w:pPr>
                            <w:r w:rsidRPr="00F212D1">
                              <w:rPr>
                                <w:rFonts w:asciiTheme="minorHAnsi" w:hAnsiTheme="minorHAnsi" w:cstheme="minorHAnsi"/>
                                <w:sz w:val="20"/>
                                <w:szCs w:val="20"/>
                                <w:lang w:val="en-US"/>
                              </w:rPr>
                              <w:t xml:space="preserve">Atlas Project </w:t>
                            </w:r>
                            <w:r>
                              <w:rPr>
                                <w:rFonts w:asciiTheme="minorHAnsi" w:hAnsiTheme="minorHAnsi" w:cstheme="minorHAnsi"/>
                                <w:sz w:val="20"/>
                                <w:szCs w:val="20"/>
                                <w:lang w:val="en-US"/>
                              </w:rPr>
                              <w:t>ID:</w:t>
                            </w:r>
                            <w:r>
                              <w:rPr>
                                <w:rFonts w:asciiTheme="minorHAnsi" w:hAnsiTheme="minorHAnsi" w:cstheme="minorHAnsi"/>
                                <w:sz w:val="20"/>
                                <w:szCs w:val="20"/>
                                <w:lang w:val="en-US"/>
                              </w:rPr>
                              <w:tab/>
                            </w:r>
                            <w:r>
                              <w:rPr>
                                <w:rFonts w:asciiTheme="minorHAnsi" w:hAnsiTheme="minorHAnsi" w:cstheme="minorHAnsi"/>
                                <w:sz w:val="20"/>
                                <w:szCs w:val="20"/>
                                <w:lang w:val="en-US"/>
                              </w:rPr>
                              <w:tab/>
                            </w:r>
                            <w:r>
                              <w:rPr>
                                <w:rFonts w:asciiTheme="minorHAnsi" w:hAnsiTheme="minorHAnsi" w:cstheme="minorHAnsi"/>
                                <w:sz w:val="20"/>
                                <w:szCs w:val="20"/>
                                <w:lang w:val="en-US"/>
                              </w:rPr>
                              <w:tab/>
                              <w:t xml:space="preserve">              </w:t>
                            </w:r>
                            <w:r w:rsidRPr="00F212D1">
                              <w:rPr>
                                <w:rFonts w:asciiTheme="minorHAnsi" w:hAnsiTheme="minorHAnsi" w:cstheme="minorHAnsi"/>
                                <w:b/>
                                <w:sz w:val="20"/>
                                <w:szCs w:val="20"/>
                                <w:lang w:val="en-US"/>
                              </w:rPr>
                              <w:t>00</w:t>
                            </w:r>
                            <w:r>
                              <w:rPr>
                                <w:rFonts w:asciiTheme="minorHAnsi" w:hAnsiTheme="minorHAnsi" w:cstheme="minorHAnsi"/>
                                <w:b/>
                                <w:sz w:val="20"/>
                                <w:szCs w:val="20"/>
                                <w:lang w:val="en-US"/>
                              </w:rPr>
                              <w:t>109302</w:t>
                            </w:r>
                          </w:p>
                          <w:p w:rsidR="00D258BB" w:rsidRPr="00F212D1" w:rsidRDefault="00D258BB" w:rsidP="006753AC">
                            <w:pPr>
                              <w:pStyle w:val="FootnoteText"/>
                              <w:spacing w:after="0"/>
                              <w:rPr>
                                <w:rFonts w:asciiTheme="minorHAnsi" w:hAnsiTheme="minorHAnsi" w:cstheme="minorHAnsi"/>
                                <w:sz w:val="20"/>
                              </w:rPr>
                            </w:pPr>
                            <w:r>
                              <w:rPr>
                                <w:rFonts w:asciiTheme="minorHAnsi" w:hAnsiTheme="minorHAnsi" w:cstheme="minorHAnsi"/>
                                <w:sz w:val="20"/>
                              </w:rPr>
                              <w:t>St</w:t>
                            </w:r>
                            <w:r w:rsidR="00456666">
                              <w:rPr>
                                <w:rFonts w:asciiTheme="minorHAnsi" w:hAnsiTheme="minorHAnsi" w:cstheme="minorHAnsi"/>
                                <w:sz w:val="20"/>
                              </w:rPr>
                              <w:t xml:space="preserve">art date:   </w:t>
                            </w:r>
                            <w:r w:rsidR="00456666">
                              <w:rPr>
                                <w:rFonts w:asciiTheme="minorHAnsi" w:hAnsiTheme="minorHAnsi" w:cstheme="minorHAnsi"/>
                                <w:sz w:val="20"/>
                              </w:rPr>
                              <w:tab/>
                              <w:t xml:space="preserve">     </w:t>
                            </w:r>
                            <w:r w:rsidR="00456666">
                              <w:rPr>
                                <w:rFonts w:asciiTheme="minorHAnsi" w:hAnsiTheme="minorHAnsi" w:cstheme="minorHAnsi"/>
                                <w:sz w:val="20"/>
                              </w:rPr>
                              <w:tab/>
                              <w:t xml:space="preserve">                          0</w:t>
                            </w:r>
                            <w:r>
                              <w:rPr>
                                <w:rFonts w:asciiTheme="minorHAnsi" w:hAnsiTheme="minorHAnsi" w:cstheme="minorHAnsi"/>
                                <w:b/>
                                <w:sz w:val="20"/>
                              </w:rPr>
                              <w:t>1/</w:t>
                            </w:r>
                            <w:r w:rsidR="00456666">
                              <w:rPr>
                                <w:rFonts w:asciiTheme="minorHAnsi" w:hAnsiTheme="minorHAnsi" w:cstheme="minorHAnsi"/>
                                <w:b/>
                                <w:sz w:val="20"/>
                              </w:rPr>
                              <w:t>0</w:t>
                            </w:r>
                            <w:r>
                              <w:rPr>
                                <w:rFonts w:asciiTheme="minorHAnsi" w:hAnsiTheme="minorHAnsi" w:cstheme="minorHAnsi"/>
                                <w:b/>
                                <w:sz w:val="20"/>
                              </w:rPr>
                              <w:t>1/2018</w:t>
                            </w:r>
                          </w:p>
                          <w:p w:rsidR="00D258BB" w:rsidRPr="00F212D1" w:rsidRDefault="00D258BB" w:rsidP="006753AC">
                            <w:pPr>
                              <w:pStyle w:val="FootnoteText"/>
                              <w:spacing w:after="0"/>
                              <w:rPr>
                                <w:rFonts w:asciiTheme="minorHAnsi" w:hAnsiTheme="minorHAnsi" w:cstheme="minorHAnsi"/>
                                <w:sz w:val="20"/>
                              </w:rPr>
                            </w:pPr>
                            <w:r>
                              <w:rPr>
                                <w:rFonts w:asciiTheme="minorHAnsi" w:hAnsiTheme="minorHAnsi" w:cstheme="minorHAnsi"/>
                                <w:sz w:val="20"/>
                              </w:rPr>
                              <w:t>End Date</w:t>
                            </w:r>
                            <w:r>
                              <w:rPr>
                                <w:rFonts w:asciiTheme="minorHAnsi" w:hAnsiTheme="minorHAnsi" w:cstheme="minorHAnsi"/>
                                <w:sz w:val="20"/>
                              </w:rPr>
                              <w:tab/>
                            </w:r>
                            <w:r>
                              <w:rPr>
                                <w:rFonts w:asciiTheme="minorHAnsi" w:hAnsiTheme="minorHAnsi" w:cstheme="minorHAnsi"/>
                                <w:sz w:val="20"/>
                              </w:rPr>
                              <w:tab/>
                              <w:t xml:space="preserve">                          </w:t>
                            </w:r>
                            <w:r w:rsidRPr="00F212D1">
                              <w:rPr>
                                <w:rFonts w:asciiTheme="minorHAnsi" w:hAnsiTheme="minorHAnsi" w:cstheme="minorHAnsi"/>
                                <w:b/>
                                <w:sz w:val="20"/>
                              </w:rPr>
                              <w:t>31/12/201</w:t>
                            </w:r>
                            <w:r>
                              <w:rPr>
                                <w:rFonts w:asciiTheme="minorHAnsi" w:hAnsiTheme="minorHAnsi" w:cstheme="minorHAnsi"/>
                                <w:b/>
                                <w:sz w:val="20"/>
                              </w:rPr>
                              <w:t>8</w:t>
                            </w:r>
                          </w:p>
                          <w:p w:rsidR="00D258BB" w:rsidRDefault="00D258BB" w:rsidP="006753AC">
                            <w:pPr>
                              <w:pStyle w:val="FootnoteText"/>
                              <w:spacing w:after="0"/>
                              <w:rPr>
                                <w:rFonts w:asciiTheme="minorHAnsi" w:hAnsiTheme="minorHAnsi" w:cstheme="minorHAnsi"/>
                                <w:sz w:val="20"/>
                              </w:rPr>
                            </w:pPr>
                          </w:p>
                          <w:p w:rsidR="00D258BB" w:rsidRPr="00F212D1" w:rsidRDefault="00D258BB" w:rsidP="006753AC">
                            <w:pPr>
                              <w:pStyle w:val="FootnoteText"/>
                              <w:spacing w:after="0"/>
                              <w:rPr>
                                <w:rFonts w:asciiTheme="minorHAnsi" w:hAnsiTheme="minorHAnsi" w:cstheme="minorHAnsi"/>
                                <w:sz w:val="20"/>
                              </w:rPr>
                            </w:pPr>
                            <w:r w:rsidRPr="00F212D1">
                              <w:rPr>
                                <w:rFonts w:asciiTheme="minorHAnsi" w:hAnsiTheme="minorHAnsi" w:cstheme="minorHAnsi"/>
                                <w:sz w:val="20"/>
                              </w:rPr>
                              <w:t>PAC Meeting Date</w:t>
                            </w:r>
                            <w:r w:rsidRPr="00F212D1">
                              <w:rPr>
                                <w:rFonts w:asciiTheme="minorHAnsi" w:hAnsiTheme="minorHAnsi" w:cstheme="minorHAnsi"/>
                                <w:sz w:val="20"/>
                              </w:rPr>
                              <w:tab/>
                            </w:r>
                            <w:r w:rsidRPr="00F212D1">
                              <w:rPr>
                                <w:rFonts w:asciiTheme="minorHAnsi" w:hAnsiTheme="minorHAnsi" w:cstheme="minorHAnsi"/>
                                <w:sz w:val="20"/>
                              </w:rPr>
                              <w:tab/>
                            </w:r>
                            <w:r w:rsidRPr="00F212D1">
                              <w:rPr>
                                <w:rFonts w:asciiTheme="minorHAnsi" w:hAnsiTheme="minorHAnsi" w:cstheme="minorHAnsi"/>
                                <w:sz w:val="20"/>
                              </w:rPr>
                              <w:tab/>
                            </w:r>
                          </w:p>
                          <w:p w:rsidR="00D258BB" w:rsidRPr="00F212D1" w:rsidRDefault="00D258BB" w:rsidP="006753AC">
                            <w:pPr>
                              <w:pStyle w:val="FootnoteText"/>
                              <w:spacing w:after="0"/>
                              <w:rPr>
                                <w:rFonts w:asciiTheme="minorHAnsi" w:hAnsiTheme="minorHAnsi" w:cstheme="minorHAnsi"/>
                                <w:sz w:val="20"/>
                              </w:rPr>
                            </w:pPr>
                            <w:r w:rsidRPr="00F212D1">
                              <w:rPr>
                                <w:rFonts w:asciiTheme="minorHAnsi" w:hAnsiTheme="minorHAnsi" w:cstheme="minorHAnsi"/>
                                <w:sz w:val="20"/>
                              </w:rPr>
                              <w:t>Management Arrangements</w:t>
                            </w:r>
                            <w:r w:rsidR="005409F5">
                              <w:rPr>
                                <w:rFonts w:asciiTheme="minorHAnsi" w:hAnsiTheme="minorHAnsi" w:cstheme="minorHAnsi"/>
                                <w:sz w:val="20"/>
                              </w:rPr>
                              <w:t>: DIM</w:t>
                            </w:r>
                            <w:bookmarkStart w:id="0" w:name="_GoBack"/>
                            <w:bookmarkEnd w:id="0"/>
                            <w:r w:rsidRPr="00F212D1">
                              <w:rPr>
                                <w:rFonts w:asciiTheme="minorHAnsi" w:hAnsiTheme="minorHAnsi" w:cstheme="minorHAnsi"/>
                                <w:sz w:val="20"/>
                              </w:rPr>
                              <w:tab/>
                            </w:r>
                            <w:r w:rsidRPr="00F212D1">
                              <w:rPr>
                                <w:rFonts w:asciiTheme="minorHAnsi" w:hAnsiTheme="minorHAnsi" w:cstheme="minorHAnsi"/>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2.6pt;margin-top:14.65pt;width:234pt;height:152.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oOLgIAAFoEAAAOAAAAZHJzL2Uyb0RvYy54bWysVNtu2zAMfR+wfxD0vviSZG2MOEWXLsOA&#10;7gK0+wBZlm1hsqhJSuzs60fJaZrdXob5QSBF6pA8JL2+GXtFDsI6Cbqk2SylRGgOtdRtSb887l5d&#10;U+I80zVToEVJj8LRm83LF+vBFCKHDlQtLEEQ7YrBlLTz3hRJ4ngneuZmYIRGYwO2Zx5V2ya1ZQOi&#10;9yrJ0/R1MoCtjQUunMPbu8lINxG/aQT3n5rGCU9USTE3H08bzyqcyWbNitYy00l+SoP9QxY9kxqD&#10;nqHumGdkb+VvUL3kFhw0fsahT6BpJBexBqwmS3+p5qFjRsRakBxnzjS5/wfLPx4+WyJr7F1GiWY9&#10;9uhRjJ68gZHk88DPYFyBbg8GHf2I9+gba3XmHvhXRzRsO6ZbcWstDJ1gNeaXhZfJxdMJxwWQavgA&#10;NcZhew8RaGxsH8hDOgiiY5+O596EXDhe5qur7DpFE0dbtprn83QZY7Di6bmxzr8T0JMglNRi8yM8&#10;O9w7H9JhxZNLiOZAyXonlYqKbautsuTAcFB28Tuh/+SmNBlKulrmy4mBv0Kk8fsTRC89TrySfUmx&#10;HvyCEysCb291HWXPpJpkTFnpE5GBu4lFP1bj1LPwNpBcQX1EZi1MA44LiUIH9jslAw53Sd23PbOC&#10;EvVeY3dW2WIRtiEqi+VVjoq9tFSXFqY5QpXUUzKJWz9t0N5Y2XYYaZoHDbfY0UZGrp+zOqWPAxxb&#10;cFq2sCGXevR6/iVsfgAAAP//AwBQSwMEFAAGAAgAAAAhAOJbCGfgAAAACQEAAA8AAABkcnMvZG93&#10;bnJldi54bWxMj8FOwzAQRO9I/IO1SFxQ6xCXtA1xKoQEghuUCq5u7CYR9jrYbhr+nuUEx9GMZt5U&#10;m8lZNpoQe48SrucZMION1z22EnZvD7MVsJgUamU9GgnfJsKmPj+rVKn9CV/NuE0toxKMpZLQpTSU&#10;nMemM07FuR8MknfwwalEMrRcB3Wicmd5nmUFd6pHWujUYO4703xuj07CavE0fsRn8fLeFAe7TlfL&#10;8fErSHl5Md3dAktmSn9h+MUndKiJae+PqCOzEmY3OSUl5GsBjPxFkdOVvQQhRAG8rvj/B/UPAAAA&#10;//8DAFBLAQItABQABgAIAAAAIQC2gziS/gAAAOEBAAATAAAAAAAAAAAAAAAAAAAAAABbQ29udGVu&#10;dF9UeXBlc10ueG1sUEsBAi0AFAAGAAgAAAAhADj9If/WAAAAlAEAAAsAAAAAAAAAAAAAAAAALwEA&#10;AF9yZWxzLy5yZWxzUEsBAi0AFAAGAAgAAAAhAI6H6g4uAgAAWgQAAA4AAAAAAAAAAAAAAAAALgIA&#10;AGRycy9lMm9Eb2MueG1sUEsBAi0AFAAGAAgAAAAhAOJbCGfgAAAACQEAAA8AAAAAAAAAAAAAAAAA&#10;iAQAAGRycy9kb3ducmV2LnhtbFBLBQYAAAAABAAEAPMAAACVBQAAAAA=&#10;">
                <v:textbox>
                  <w:txbxContent>
                    <w:p w:rsidR="00D258BB" w:rsidRPr="00F212D1" w:rsidRDefault="00D258BB" w:rsidP="006753AC">
                      <w:pPr>
                        <w:spacing w:after="0"/>
                        <w:rPr>
                          <w:rFonts w:asciiTheme="minorHAnsi" w:hAnsiTheme="minorHAnsi" w:cstheme="minorHAnsi"/>
                          <w:sz w:val="20"/>
                          <w:szCs w:val="20"/>
                        </w:rPr>
                      </w:pPr>
                      <w:r w:rsidRPr="00F212D1">
                        <w:rPr>
                          <w:rFonts w:asciiTheme="minorHAnsi" w:hAnsiTheme="minorHAnsi" w:cstheme="minorHAnsi"/>
                          <w:sz w:val="20"/>
                          <w:szCs w:val="20"/>
                        </w:rPr>
                        <w:t>Programme Period:</w:t>
                      </w:r>
                      <w:r>
                        <w:rPr>
                          <w:rFonts w:asciiTheme="minorHAnsi" w:hAnsiTheme="minorHAnsi" w:cstheme="minorHAnsi"/>
                          <w:sz w:val="20"/>
                          <w:szCs w:val="20"/>
                        </w:rPr>
                        <w:t xml:space="preserve">                 </w:t>
                      </w:r>
                      <w:r w:rsidRPr="00F212D1">
                        <w:rPr>
                          <w:rFonts w:asciiTheme="minorHAnsi" w:hAnsiTheme="minorHAnsi" w:cstheme="minorHAnsi"/>
                          <w:b/>
                          <w:sz w:val="20"/>
                          <w:szCs w:val="20"/>
                        </w:rPr>
                        <w:t>1/1/201</w:t>
                      </w:r>
                      <w:r>
                        <w:rPr>
                          <w:rFonts w:asciiTheme="minorHAnsi" w:hAnsiTheme="minorHAnsi" w:cstheme="minorHAnsi"/>
                          <w:b/>
                          <w:sz w:val="20"/>
                          <w:szCs w:val="20"/>
                        </w:rPr>
                        <w:t xml:space="preserve">8 – </w:t>
                      </w:r>
                      <w:r w:rsidRPr="00F212D1">
                        <w:rPr>
                          <w:rFonts w:asciiTheme="minorHAnsi" w:hAnsiTheme="minorHAnsi" w:cstheme="minorHAnsi"/>
                          <w:b/>
                          <w:sz w:val="20"/>
                          <w:szCs w:val="20"/>
                        </w:rPr>
                        <w:t>31</w:t>
                      </w:r>
                      <w:r>
                        <w:rPr>
                          <w:rFonts w:asciiTheme="minorHAnsi" w:hAnsiTheme="minorHAnsi" w:cstheme="minorHAnsi"/>
                          <w:b/>
                          <w:sz w:val="20"/>
                          <w:szCs w:val="20"/>
                        </w:rPr>
                        <w:t>/</w:t>
                      </w:r>
                      <w:r w:rsidRPr="00F212D1">
                        <w:rPr>
                          <w:rFonts w:asciiTheme="minorHAnsi" w:hAnsiTheme="minorHAnsi" w:cstheme="minorHAnsi"/>
                          <w:b/>
                          <w:sz w:val="20"/>
                          <w:szCs w:val="20"/>
                        </w:rPr>
                        <w:t>12/201</w:t>
                      </w:r>
                      <w:r>
                        <w:rPr>
                          <w:rFonts w:asciiTheme="minorHAnsi" w:hAnsiTheme="minorHAnsi" w:cstheme="minorHAnsi"/>
                          <w:b/>
                          <w:sz w:val="20"/>
                          <w:szCs w:val="20"/>
                        </w:rPr>
                        <w:t>8</w:t>
                      </w:r>
                    </w:p>
                    <w:p w:rsidR="00D258BB" w:rsidRPr="00F212D1" w:rsidRDefault="00D258BB" w:rsidP="006753AC">
                      <w:pPr>
                        <w:spacing w:after="0"/>
                        <w:rPr>
                          <w:rFonts w:asciiTheme="minorHAnsi" w:hAnsiTheme="minorHAnsi" w:cstheme="minorHAnsi"/>
                          <w:sz w:val="20"/>
                          <w:szCs w:val="20"/>
                          <w:lang w:val="en-US"/>
                        </w:rPr>
                      </w:pPr>
                    </w:p>
                    <w:p w:rsidR="00D258BB" w:rsidRPr="00F212D1" w:rsidRDefault="00D258BB" w:rsidP="006753AC">
                      <w:pPr>
                        <w:spacing w:after="0"/>
                        <w:rPr>
                          <w:rFonts w:asciiTheme="minorHAnsi" w:hAnsiTheme="minorHAnsi" w:cstheme="minorHAnsi"/>
                          <w:sz w:val="20"/>
                          <w:szCs w:val="20"/>
                          <w:lang w:val="en-US"/>
                        </w:rPr>
                      </w:pPr>
                      <w:r w:rsidRPr="00F212D1">
                        <w:rPr>
                          <w:rFonts w:asciiTheme="minorHAnsi" w:hAnsiTheme="minorHAnsi" w:cstheme="minorHAnsi"/>
                          <w:sz w:val="20"/>
                          <w:szCs w:val="20"/>
                          <w:lang w:val="en-US"/>
                        </w:rPr>
                        <w:t>Key Result Area (Strategic Plan):</w:t>
                      </w:r>
                      <w:r w:rsidRPr="00F212D1">
                        <w:rPr>
                          <w:rFonts w:asciiTheme="minorHAnsi" w:hAnsiTheme="minorHAnsi" w:cstheme="minorHAnsi"/>
                          <w:sz w:val="20"/>
                          <w:szCs w:val="20"/>
                          <w:lang w:val="en-US"/>
                        </w:rPr>
                        <w:tab/>
                      </w:r>
                    </w:p>
                    <w:p w:rsidR="00D258BB" w:rsidRPr="00F212D1" w:rsidRDefault="00D258BB" w:rsidP="006753AC">
                      <w:pPr>
                        <w:spacing w:after="0"/>
                        <w:rPr>
                          <w:rFonts w:asciiTheme="minorHAnsi" w:hAnsiTheme="minorHAnsi" w:cstheme="minorHAnsi"/>
                          <w:sz w:val="20"/>
                          <w:szCs w:val="20"/>
                          <w:lang w:val="en-US"/>
                        </w:rPr>
                      </w:pPr>
                    </w:p>
                    <w:p w:rsidR="00D258BB" w:rsidRPr="00F212D1" w:rsidRDefault="00D258BB" w:rsidP="006753AC">
                      <w:pPr>
                        <w:spacing w:after="0"/>
                        <w:rPr>
                          <w:rFonts w:asciiTheme="minorHAnsi" w:hAnsiTheme="minorHAnsi" w:cstheme="minorHAnsi"/>
                          <w:sz w:val="20"/>
                          <w:szCs w:val="20"/>
                          <w:lang w:val="en-US"/>
                        </w:rPr>
                      </w:pPr>
                      <w:r>
                        <w:rPr>
                          <w:rFonts w:asciiTheme="minorHAnsi" w:hAnsiTheme="minorHAnsi" w:cstheme="minorHAnsi"/>
                          <w:sz w:val="20"/>
                          <w:szCs w:val="20"/>
                          <w:lang w:val="en-US"/>
                        </w:rPr>
                        <w:t>Atlas Award ID:</w:t>
                      </w:r>
                      <w:r>
                        <w:rPr>
                          <w:rFonts w:asciiTheme="minorHAnsi" w:hAnsiTheme="minorHAnsi" w:cstheme="minorHAnsi"/>
                          <w:sz w:val="20"/>
                          <w:szCs w:val="20"/>
                          <w:lang w:val="en-US"/>
                        </w:rPr>
                        <w:tab/>
                      </w:r>
                      <w:r>
                        <w:rPr>
                          <w:rFonts w:asciiTheme="minorHAnsi" w:hAnsiTheme="minorHAnsi" w:cstheme="minorHAnsi"/>
                          <w:sz w:val="20"/>
                          <w:szCs w:val="20"/>
                          <w:lang w:val="en-US"/>
                        </w:rPr>
                        <w:tab/>
                      </w:r>
                      <w:r>
                        <w:rPr>
                          <w:rFonts w:asciiTheme="minorHAnsi" w:hAnsiTheme="minorHAnsi" w:cstheme="minorHAnsi"/>
                          <w:sz w:val="20"/>
                          <w:szCs w:val="20"/>
                          <w:lang w:val="en-US"/>
                        </w:rPr>
                        <w:tab/>
                        <w:t xml:space="preserve">              </w:t>
                      </w:r>
                      <w:r>
                        <w:rPr>
                          <w:rFonts w:asciiTheme="minorHAnsi" w:hAnsiTheme="minorHAnsi" w:cstheme="minorHAnsi"/>
                          <w:b/>
                          <w:sz w:val="20"/>
                          <w:szCs w:val="20"/>
                          <w:lang w:val="en-US"/>
                        </w:rPr>
                        <w:t>00110301</w:t>
                      </w:r>
                    </w:p>
                    <w:p w:rsidR="00D258BB" w:rsidRPr="00F212D1" w:rsidRDefault="00D258BB" w:rsidP="004866AC">
                      <w:pPr>
                        <w:spacing w:after="0"/>
                        <w:rPr>
                          <w:rFonts w:asciiTheme="minorHAnsi" w:hAnsiTheme="minorHAnsi" w:cstheme="minorHAnsi"/>
                          <w:sz w:val="20"/>
                          <w:szCs w:val="20"/>
                          <w:lang w:val="en-US"/>
                        </w:rPr>
                      </w:pPr>
                      <w:r w:rsidRPr="00F212D1">
                        <w:rPr>
                          <w:rFonts w:asciiTheme="minorHAnsi" w:hAnsiTheme="minorHAnsi" w:cstheme="minorHAnsi"/>
                          <w:sz w:val="20"/>
                          <w:szCs w:val="20"/>
                          <w:lang w:val="en-US"/>
                        </w:rPr>
                        <w:t xml:space="preserve">Atlas Project </w:t>
                      </w:r>
                      <w:r>
                        <w:rPr>
                          <w:rFonts w:asciiTheme="minorHAnsi" w:hAnsiTheme="minorHAnsi" w:cstheme="minorHAnsi"/>
                          <w:sz w:val="20"/>
                          <w:szCs w:val="20"/>
                          <w:lang w:val="en-US"/>
                        </w:rPr>
                        <w:t>ID:</w:t>
                      </w:r>
                      <w:r>
                        <w:rPr>
                          <w:rFonts w:asciiTheme="minorHAnsi" w:hAnsiTheme="minorHAnsi" w:cstheme="minorHAnsi"/>
                          <w:sz w:val="20"/>
                          <w:szCs w:val="20"/>
                          <w:lang w:val="en-US"/>
                        </w:rPr>
                        <w:tab/>
                      </w:r>
                      <w:r>
                        <w:rPr>
                          <w:rFonts w:asciiTheme="minorHAnsi" w:hAnsiTheme="minorHAnsi" w:cstheme="minorHAnsi"/>
                          <w:sz w:val="20"/>
                          <w:szCs w:val="20"/>
                          <w:lang w:val="en-US"/>
                        </w:rPr>
                        <w:tab/>
                      </w:r>
                      <w:r>
                        <w:rPr>
                          <w:rFonts w:asciiTheme="minorHAnsi" w:hAnsiTheme="minorHAnsi" w:cstheme="minorHAnsi"/>
                          <w:sz w:val="20"/>
                          <w:szCs w:val="20"/>
                          <w:lang w:val="en-US"/>
                        </w:rPr>
                        <w:tab/>
                        <w:t xml:space="preserve">              </w:t>
                      </w:r>
                      <w:r w:rsidRPr="00F212D1">
                        <w:rPr>
                          <w:rFonts w:asciiTheme="minorHAnsi" w:hAnsiTheme="minorHAnsi" w:cstheme="minorHAnsi"/>
                          <w:b/>
                          <w:sz w:val="20"/>
                          <w:szCs w:val="20"/>
                          <w:lang w:val="en-US"/>
                        </w:rPr>
                        <w:t>00</w:t>
                      </w:r>
                      <w:r>
                        <w:rPr>
                          <w:rFonts w:asciiTheme="minorHAnsi" w:hAnsiTheme="minorHAnsi" w:cstheme="minorHAnsi"/>
                          <w:b/>
                          <w:sz w:val="20"/>
                          <w:szCs w:val="20"/>
                          <w:lang w:val="en-US"/>
                        </w:rPr>
                        <w:t>109302</w:t>
                      </w:r>
                    </w:p>
                    <w:p w:rsidR="00D258BB" w:rsidRPr="00F212D1" w:rsidRDefault="00D258BB" w:rsidP="006753AC">
                      <w:pPr>
                        <w:pStyle w:val="FootnoteText"/>
                        <w:spacing w:after="0"/>
                        <w:rPr>
                          <w:rFonts w:asciiTheme="minorHAnsi" w:hAnsiTheme="minorHAnsi" w:cstheme="minorHAnsi"/>
                          <w:sz w:val="20"/>
                        </w:rPr>
                      </w:pPr>
                      <w:r>
                        <w:rPr>
                          <w:rFonts w:asciiTheme="minorHAnsi" w:hAnsiTheme="minorHAnsi" w:cstheme="minorHAnsi"/>
                          <w:sz w:val="20"/>
                        </w:rPr>
                        <w:t>St</w:t>
                      </w:r>
                      <w:r w:rsidR="00456666">
                        <w:rPr>
                          <w:rFonts w:asciiTheme="minorHAnsi" w:hAnsiTheme="minorHAnsi" w:cstheme="minorHAnsi"/>
                          <w:sz w:val="20"/>
                        </w:rPr>
                        <w:t xml:space="preserve">art date:   </w:t>
                      </w:r>
                      <w:r w:rsidR="00456666">
                        <w:rPr>
                          <w:rFonts w:asciiTheme="minorHAnsi" w:hAnsiTheme="minorHAnsi" w:cstheme="minorHAnsi"/>
                          <w:sz w:val="20"/>
                        </w:rPr>
                        <w:tab/>
                        <w:t xml:space="preserve">     </w:t>
                      </w:r>
                      <w:r w:rsidR="00456666">
                        <w:rPr>
                          <w:rFonts w:asciiTheme="minorHAnsi" w:hAnsiTheme="minorHAnsi" w:cstheme="minorHAnsi"/>
                          <w:sz w:val="20"/>
                        </w:rPr>
                        <w:tab/>
                        <w:t xml:space="preserve">                          0</w:t>
                      </w:r>
                      <w:r>
                        <w:rPr>
                          <w:rFonts w:asciiTheme="minorHAnsi" w:hAnsiTheme="minorHAnsi" w:cstheme="minorHAnsi"/>
                          <w:b/>
                          <w:sz w:val="20"/>
                        </w:rPr>
                        <w:t>1/</w:t>
                      </w:r>
                      <w:r w:rsidR="00456666">
                        <w:rPr>
                          <w:rFonts w:asciiTheme="minorHAnsi" w:hAnsiTheme="minorHAnsi" w:cstheme="minorHAnsi"/>
                          <w:b/>
                          <w:sz w:val="20"/>
                        </w:rPr>
                        <w:t>0</w:t>
                      </w:r>
                      <w:r>
                        <w:rPr>
                          <w:rFonts w:asciiTheme="minorHAnsi" w:hAnsiTheme="minorHAnsi" w:cstheme="minorHAnsi"/>
                          <w:b/>
                          <w:sz w:val="20"/>
                        </w:rPr>
                        <w:t>1/2018</w:t>
                      </w:r>
                    </w:p>
                    <w:p w:rsidR="00D258BB" w:rsidRPr="00F212D1" w:rsidRDefault="00D258BB" w:rsidP="006753AC">
                      <w:pPr>
                        <w:pStyle w:val="FootnoteText"/>
                        <w:spacing w:after="0"/>
                        <w:rPr>
                          <w:rFonts w:asciiTheme="minorHAnsi" w:hAnsiTheme="minorHAnsi" w:cstheme="minorHAnsi"/>
                          <w:sz w:val="20"/>
                        </w:rPr>
                      </w:pPr>
                      <w:r>
                        <w:rPr>
                          <w:rFonts w:asciiTheme="minorHAnsi" w:hAnsiTheme="minorHAnsi" w:cstheme="minorHAnsi"/>
                          <w:sz w:val="20"/>
                        </w:rPr>
                        <w:t>End Date</w:t>
                      </w:r>
                      <w:r>
                        <w:rPr>
                          <w:rFonts w:asciiTheme="minorHAnsi" w:hAnsiTheme="minorHAnsi" w:cstheme="minorHAnsi"/>
                          <w:sz w:val="20"/>
                        </w:rPr>
                        <w:tab/>
                      </w:r>
                      <w:r>
                        <w:rPr>
                          <w:rFonts w:asciiTheme="minorHAnsi" w:hAnsiTheme="minorHAnsi" w:cstheme="minorHAnsi"/>
                          <w:sz w:val="20"/>
                        </w:rPr>
                        <w:tab/>
                        <w:t xml:space="preserve">                          </w:t>
                      </w:r>
                      <w:r w:rsidRPr="00F212D1">
                        <w:rPr>
                          <w:rFonts w:asciiTheme="minorHAnsi" w:hAnsiTheme="minorHAnsi" w:cstheme="minorHAnsi"/>
                          <w:b/>
                          <w:sz w:val="20"/>
                        </w:rPr>
                        <w:t>31/12/201</w:t>
                      </w:r>
                      <w:r>
                        <w:rPr>
                          <w:rFonts w:asciiTheme="minorHAnsi" w:hAnsiTheme="minorHAnsi" w:cstheme="minorHAnsi"/>
                          <w:b/>
                          <w:sz w:val="20"/>
                        </w:rPr>
                        <w:t>8</w:t>
                      </w:r>
                    </w:p>
                    <w:p w:rsidR="00D258BB" w:rsidRDefault="00D258BB" w:rsidP="006753AC">
                      <w:pPr>
                        <w:pStyle w:val="FootnoteText"/>
                        <w:spacing w:after="0"/>
                        <w:rPr>
                          <w:rFonts w:asciiTheme="minorHAnsi" w:hAnsiTheme="minorHAnsi" w:cstheme="minorHAnsi"/>
                          <w:sz w:val="20"/>
                        </w:rPr>
                      </w:pPr>
                    </w:p>
                    <w:p w:rsidR="00D258BB" w:rsidRPr="00F212D1" w:rsidRDefault="00D258BB" w:rsidP="006753AC">
                      <w:pPr>
                        <w:pStyle w:val="FootnoteText"/>
                        <w:spacing w:after="0"/>
                        <w:rPr>
                          <w:rFonts w:asciiTheme="minorHAnsi" w:hAnsiTheme="minorHAnsi" w:cstheme="minorHAnsi"/>
                          <w:sz w:val="20"/>
                        </w:rPr>
                      </w:pPr>
                      <w:r w:rsidRPr="00F212D1">
                        <w:rPr>
                          <w:rFonts w:asciiTheme="minorHAnsi" w:hAnsiTheme="minorHAnsi" w:cstheme="minorHAnsi"/>
                          <w:sz w:val="20"/>
                        </w:rPr>
                        <w:t>PAC Meeting Date</w:t>
                      </w:r>
                      <w:r w:rsidRPr="00F212D1">
                        <w:rPr>
                          <w:rFonts w:asciiTheme="minorHAnsi" w:hAnsiTheme="minorHAnsi" w:cstheme="minorHAnsi"/>
                          <w:sz w:val="20"/>
                        </w:rPr>
                        <w:tab/>
                      </w:r>
                      <w:r w:rsidRPr="00F212D1">
                        <w:rPr>
                          <w:rFonts w:asciiTheme="minorHAnsi" w:hAnsiTheme="minorHAnsi" w:cstheme="minorHAnsi"/>
                          <w:sz w:val="20"/>
                        </w:rPr>
                        <w:tab/>
                      </w:r>
                      <w:r w:rsidRPr="00F212D1">
                        <w:rPr>
                          <w:rFonts w:asciiTheme="minorHAnsi" w:hAnsiTheme="minorHAnsi" w:cstheme="minorHAnsi"/>
                          <w:sz w:val="20"/>
                        </w:rPr>
                        <w:tab/>
                      </w:r>
                    </w:p>
                    <w:p w:rsidR="00D258BB" w:rsidRPr="00F212D1" w:rsidRDefault="00D258BB" w:rsidP="006753AC">
                      <w:pPr>
                        <w:pStyle w:val="FootnoteText"/>
                        <w:spacing w:after="0"/>
                        <w:rPr>
                          <w:rFonts w:asciiTheme="minorHAnsi" w:hAnsiTheme="minorHAnsi" w:cstheme="minorHAnsi"/>
                          <w:sz w:val="20"/>
                        </w:rPr>
                      </w:pPr>
                      <w:r w:rsidRPr="00F212D1">
                        <w:rPr>
                          <w:rFonts w:asciiTheme="minorHAnsi" w:hAnsiTheme="minorHAnsi" w:cstheme="minorHAnsi"/>
                          <w:sz w:val="20"/>
                        </w:rPr>
                        <w:t>Management Arrangements</w:t>
                      </w:r>
                      <w:r w:rsidR="005409F5">
                        <w:rPr>
                          <w:rFonts w:asciiTheme="minorHAnsi" w:hAnsiTheme="minorHAnsi" w:cstheme="minorHAnsi"/>
                          <w:sz w:val="20"/>
                        </w:rPr>
                        <w:t>: DIM</w:t>
                      </w:r>
                      <w:bookmarkStart w:id="1" w:name="_GoBack"/>
                      <w:bookmarkEnd w:id="1"/>
                      <w:r w:rsidRPr="00F212D1">
                        <w:rPr>
                          <w:rFonts w:asciiTheme="minorHAnsi" w:hAnsiTheme="minorHAnsi" w:cstheme="minorHAnsi"/>
                          <w:sz w:val="20"/>
                        </w:rPr>
                        <w:tab/>
                      </w:r>
                      <w:r w:rsidRPr="00F212D1">
                        <w:rPr>
                          <w:rFonts w:asciiTheme="minorHAnsi" w:hAnsiTheme="minorHAnsi" w:cstheme="minorHAnsi"/>
                          <w:sz w:val="20"/>
                        </w:rPr>
                        <w:tab/>
                      </w:r>
                    </w:p>
                  </w:txbxContent>
                </v:textbox>
                <w10:wrap type="tight"/>
              </v:shape>
            </w:pict>
          </mc:Fallback>
        </mc:AlternateContent>
      </w:r>
      <w:r w:rsidRPr="00A939DE">
        <w:rPr>
          <w:rFonts w:ascii="Calibri Light" w:hAnsi="Calibri Light" w:cstheme="minorHAnsi"/>
          <w:noProof/>
          <w:sz w:val="20"/>
          <w:lang w:val="pt-PT" w:eastAsia="pt-PT"/>
        </w:rPr>
        <mc:AlternateContent>
          <mc:Choice Requires="wps">
            <w:drawing>
              <wp:anchor distT="0" distB="0" distL="114300" distR="114300" simplePos="0" relativeHeight="251660288" behindDoc="0" locked="0" layoutInCell="1" allowOverlap="1">
                <wp:simplePos x="0" y="0"/>
                <wp:positionH relativeFrom="column">
                  <wp:posOffset>3164840</wp:posOffset>
                </wp:positionH>
                <wp:positionV relativeFrom="paragraph">
                  <wp:posOffset>186055</wp:posOffset>
                </wp:positionV>
                <wp:extent cx="2971800" cy="1882140"/>
                <wp:effectExtent l="10160" t="10795" r="8890" b="12065"/>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882140"/>
                        </a:xfrm>
                        <a:prstGeom prst="rect">
                          <a:avLst/>
                        </a:prstGeom>
                        <a:solidFill>
                          <a:srgbClr val="FFFFFF"/>
                        </a:solidFill>
                        <a:ln w="9525">
                          <a:solidFill>
                            <a:srgbClr val="000000"/>
                          </a:solidFill>
                          <a:miter lim="800000"/>
                          <a:headEnd/>
                          <a:tailEnd/>
                        </a:ln>
                      </wps:spPr>
                      <wps:txbx>
                        <w:txbxContent>
                          <w:p w:rsidR="00D258BB" w:rsidRDefault="00D258BB" w:rsidP="006753AC">
                            <w:pPr>
                              <w:spacing w:after="0"/>
                              <w:rPr>
                                <w:rFonts w:asciiTheme="minorHAnsi" w:hAnsiTheme="minorHAnsi" w:cstheme="minorHAnsi"/>
                                <w:sz w:val="20"/>
                              </w:rPr>
                            </w:pPr>
                            <w:r w:rsidRPr="00F212D1">
                              <w:rPr>
                                <w:rFonts w:asciiTheme="minorHAnsi" w:hAnsiTheme="minorHAnsi" w:cstheme="minorHAnsi"/>
                                <w:sz w:val="20"/>
                              </w:rPr>
                              <w:t>201</w:t>
                            </w:r>
                            <w:r>
                              <w:rPr>
                                <w:rFonts w:asciiTheme="minorHAnsi" w:hAnsiTheme="minorHAnsi" w:cstheme="minorHAnsi"/>
                                <w:sz w:val="20"/>
                              </w:rPr>
                              <w:t>8</w:t>
                            </w:r>
                            <w:r w:rsidRPr="00F212D1">
                              <w:rPr>
                                <w:rFonts w:asciiTheme="minorHAnsi" w:hAnsiTheme="minorHAnsi" w:cstheme="minorHAnsi"/>
                                <w:sz w:val="20"/>
                              </w:rPr>
                              <w:t xml:space="preserve"> AWP budget:</w:t>
                            </w:r>
                            <w:r w:rsidRPr="00F212D1">
                              <w:rPr>
                                <w:rFonts w:asciiTheme="minorHAnsi" w:hAnsiTheme="minorHAnsi" w:cstheme="minorHAnsi"/>
                                <w:sz w:val="20"/>
                              </w:rPr>
                              <w:tab/>
                            </w:r>
                            <w:r w:rsidRPr="00F212D1">
                              <w:rPr>
                                <w:rFonts w:asciiTheme="minorHAnsi" w:hAnsiTheme="minorHAnsi" w:cstheme="minorHAnsi"/>
                                <w:sz w:val="20"/>
                              </w:rPr>
                              <w:tab/>
                              <w:t xml:space="preserve"> 185.000 USD</w:t>
                            </w:r>
                          </w:p>
                          <w:p w:rsidR="00D258BB" w:rsidRPr="00F212D1" w:rsidRDefault="00D258BB" w:rsidP="006753AC">
                            <w:pPr>
                              <w:spacing w:after="0"/>
                              <w:rPr>
                                <w:rFonts w:asciiTheme="minorHAnsi" w:hAnsiTheme="minorHAnsi" w:cstheme="minorHAnsi"/>
                                <w:sz w:val="20"/>
                              </w:rPr>
                            </w:pPr>
                          </w:p>
                          <w:p w:rsidR="00D258BB" w:rsidRPr="00F212D1" w:rsidRDefault="00D258BB" w:rsidP="006753AC">
                            <w:pPr>
                              <w:spacing w:after="0"/>
                              <w:rPr>
                                <w:rFonts w:asciiTheme="minorHAnsi" w:hAnsiTheme="minorHAnsi" w:cstheme="minorHAnsi"/>
                                <w:sz w:val="20"/>
                              </w:rPr>
                            </w:pPr>
                          </w:p>
                          <w:p w:rsidR="00D258BB" w:rsidRPr="00F212D1" w:rsidRDefault="00D258BB" w:rsidP="006753AC">
                            <w:pPr>
                              <w:rPr>
                                <w:rFonts w:asciiTheme="minorHAnsi" w:hAnsiTheme="minorHAnsi" w:cstheme="minorHAnsi"/>
                                <w:sz w:val="20"/>
                              </w:rPr>
                            </w:pPr>
                            <w:r w:rsidRPr="00F212D1">
                              <w:rPr>
                                <w:rFonts w:asciiTheme="minorHAnsi" w:hAnsiTheme="minorHAnsi" w:cstheme="minorHAnsi"/>
                                <w:sz w:val="20"/>
                              </w:rPr>
                              <w:t>Total</w:t>
                            </w:r>
                            <w:r>
                              <w:rPr>
                                <w:rFonts w:asciiTheme="minorHAnsi" w:hAnsiTheme="minorHAnsi" w:cstheme="minorHAnsi"/>
                                <w:sz w:val="20"/>
                              </w:rPr>
                              <w:t xml:space="preserve"> resources required           </w:t>
                            </w:r>
                            <w:r>
                              <w:rPr>
                                <w:rFonts w:asciiTheme="minorHAnsi" w:hAnsiTheme="minorHAnsi" w:cstheme="minorHAnsi"/>
                                <w:sz w:val="20"/>
                              </w:rPr>
                              <w:tab/>
                              <w:t xml:space="preserve"> 200,000 </w:t>
                            </w:r>
                            <w:r w:rsidRPr="00F212D1">
                              <w:rPr>
                                <w:rFonts w:asciiTheme="minorHAnsi" w:hAnsiTheme="minorHAnsi" w:cstheme="minorHAnsi"/>
                                <w:sz w:val="20"/>
                              </w:rPr>
                              <w:t xml:space="preserve">USD </w:t>
                            </w:r>
                          </w:p>
                          <w:p w:rsidR="00D258BB" w:rsidRPr="00F212D1" w:rsidRDefault="00D258BB" w:rsidP="006753AC">
                            <w:pPr>
                              <w:rPr>
                                <w:rFonts w:asciiTheme="minorHAnsi" w:hAnsiTheme="minorHAnsi" w:cstheme="minorHAnsi"/>
                                <w:sz w:val="20"/>
                              </w:rPr>
                            </w:pPr>
                          </w:p>
                          <w:p w:rsidR="00D258BB" w:rsidRPr="00F212D1" w:rsidRDefault="00D258BB" w:rsidP="006753AC">
                            <w:pPr>
                              <w:rPr>
                                <w:rFonts w:asciiTheme="minorHAnsi" w:hAnsiTheme="minorHAnsi" w:cstheme="minorHAnsi"/>
                                <w:sz w:val="20"/>
                              </w:rPr>
                            </w:pPr>
                            <w:r w:rsidRPr="00F212D1">
                              <w:rPr>
                                <w:rFonts w:asciiTheme="minorHAnsi" w:hAnsiTheme="minorHAnsi" w:cstheme="minorHAnsi"/>
                                <w:sz w:val="20"/>
                              </w:rPr>
                              <w:t>Total allocated resources:</w:t>
                            </w:r>
                            <w:r w:rsidRPr="00F212D1">
                              <w:rPr>
                                <w:rFonts w:asciiTheme="minorHAnsi" w:hAnsiTheme="minorHAnsi" w:cstheme="minorHAnsi"/>
                                <w:sz w:val="20"/>
                              </w:rPr>
                              <w:tab/>
                              <w:t>____________</w:t>
                            </w:r>
                          </w:p>
                          <w:p w:rsidR="00D258BB" w:rsidRPr="00740BB8" w:rsidRDefault="00D258BB" w:rsidP="006753AC">
                            <w:pPr>
                              <w:numPr>
                                <w:ilvl w:val="0"/>
                                <w:numId w:val="1"/>
                              </w:numPr>
                              <w:tabs>
                                <w:tab w:val="num" w:pos="720"/>
                              </w:tabs>
                              <w:spacing w:after="0"/>
                              <w:jc w:val="left"/>
                              <w:rPr>
                                <w:rFonts w:asciiTheme="minorHAnsi" w:hAnsiTheme="minorHAnsi" w:cstheme="minorHAnsi"/>
                              </w:rPr>
                            </w:pPr>
                            <w:r>
                              <w:rPr>
                                <w:rFonts w:asciiTheme="minorHAnsi" w:hAnsiTheme="minorHAnsi" w:cstheme="minorHAnsi"/>
                                <w:sz w:val="20"/>
                              </w:rPr>
                              <w:t xml:space="preserve">UNDP </w:t>
                            </w:r>
                            <w:r w:rsidRPr="00F212D1">
                              <w:rPr>
                                <w:rFonts w:asciiTheme="minorHAnsi" w:hAnsiTheme="minorHAnsi" w:cstheme="minorHAnsi"/>
                                <w:sz w:val="20"/>
                              </w:rPr>
                              <w:t>R</w:t>
                            </w:r>
                            <w:r>
                              <w:rPr>
                                <w:rFonts w:asciiTheme="minorHAnsi" w:hAnsiTheme="minorHAnsi" w:cstheme="minorHAnsi"/>
                                <w:sz w:val="20"/>
                              </w:rPr>
                              <w:t>R</w: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t xml:space="preserve">   85,000</w:t>
                            </w:r>
                            <w:r w:rsidRPr="00F212D1">
                              <w:rPr>
                                <w:rFonts w:asciiTheme="minorHAnsi" w:hAnsiTheme="minorHAnsi" w:cstheme="minorHAnsi"/>
                                <w:sz w:val="20"/>
                              </w:rPr>
                              <w:t xml:space="preserve"> USD </w:t>
                            </w:r>
                          </w:p>
                          <w:p w:rsidR="00D258BB" w:rsidRPr="00A03995" w:rsidRDefault="00D258BB" w:rsidP="006753AC">
                            <w:pPr>
                              <w:numPr>
                                <w:ilvl w:val="0"/>
                                <w:numId w:val="1"/>
                              </w:numPr>
                              <w:tabs>
                                <w:tab w:val="num" w:pos="720"/>
                              </w:tabs>
                              <w:spacing w:after="0"/>
                              <w:jc w:val="left"/>
                              <w:rPr>
                                <w:rFonts w:asciiTheme="minorHAnsi" w:hAnsiTheme="minorHAnsi" w:cstheme="minorHAnsi"/>
                              </w:rPr>
                            </w:pPr>
                            <w:r>
                              <w:rPr>
                                <w:rFonts w:asciiTheme="minorHAnsi" w:hAnsiTheme="minorHAnsi" w:cstheme="minorHAnsi"/>
                                <w:sz w:val="20"/>
                              </w:rPr>
                              <w:t>UNFPA RR                                         50.000 USD</w:t>
                            </w:r>
                          </w:p>
                          <w:p w:rsidR="00D258BB" w:rsidRPr="00F212D1" w:rsidRDefault="00D258BB" w:rsidP="006753AC">
                            <w:pPr>
                              <w:numPr>
                                <w:ilvl w:val="0"/>
                                <w:numId w:val="1"/>
                              </w:numPr>
                              <w:tabs>
                                <w:tab w:val="num" w:pos="720"/>
                              </w:tabs>
                              <w:spacing w:after="0"/>
                              <w:jc w:val="left"/>
                              <w:rPr>
                                <w:rFonts w:asciiTheme="minorHAnsi" w:hAnsiTheme="minorHAnsi" w:cstheme="minorHAnsi"/>
                              </w:rPr>
                            </w:pPr>
                            <w:r>
                              <w:rPr>
                                <w:rFonts w:asciiTheme="minorHAnsi" w:hAnsiTheme="minorHAnsi" w:cstheme="minorHAnsi"/>
                                <w:sz w:val="20"/>
                              </w:rPr>
                              <w:t>UNICEF RR                                        50,000 USD</w:t>
                            </w:r>
                          </w:p>
                          <w:p w:rsidR="00D258BB" w:rsidRPr="00F212D1" w:rsidRDefault="00D258BB" w:rsidP="006753AC">
                            <w:pPr>
                              <w:rPr>
                                <w:rFonts w:asciiTheme="minorHAnsi" w:hAnsiTheme="minorHAnsi" w:cstheme="minorHAnsi"/>
                                <w:sz w:val="20"/>
                              </w:rPr>
                            </w:pPr>
                            <w:r w:rsidRPr="00F212D1">
                              <w:rPr>
                                <w:rFonts w:asciiTheme="minorHAnsi" w:hAnsiTheme="minorHAnsi" w:cstheme="minorHAnsi"/>
                                <w:sz w:val="20"/>
                              </w:rPr>
                              <w:tab/>
                            </w:r>
                          </w:p>
                          <w:p w:rsidR="00D258BB" w:rsidRPr="00F212D1" w:rsidRDefault="00D258BB" w:rsidP="006753AC">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left:0;text-align:left;margin-left:249.2pt;margin-top:14.65pt;width:234pt;height:14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0iDLgIAAFoEAAAOAAAAZHJzL2Uyb0RvYy54bWysVNuO0zAQfUfiHyy/01zUsm3UdLV0KUJa&#10;FqRdPsBxnMbC9hjbbbJ8PWOnW6oFXhB5sGY84+OZc8ZZX49akaNwXoKpaTHLKRGGQyvNvqZfH3dv&#10;lpT4wEzLFBhR0yfh6fXm9av1YCtRQg+qFY4giPHVYGvah2CrLPO8F5r5GVhhMNiB0yyg6/ZZ69iA&#10;6FplZZ6/zQZwrXXAhfe4ezsF6Sbhd53g4XPXeRGIqinWFtLq0trENdusWbV3zPaSn8pg/1CFZtLg&#10;pWeoWxYYOTj5G5SW3IGHLsw46Ay6TnKResBuivxFNw89syL1guR4e6bJ/z9Yfn/84ohsUTukxzCN&#10;Gj2KMZB3MJKyjPwM1leY9mAxMYy4j7mpV2/vgH/zxMC2Z2YvbpyDoResxfqKeDK7ODrh+AjSDJ+g&#10;xXvYIUACGjunI3lIB0F0LOTprE2sheNmuboqljmGOMaK5bIs5km9jFXPx63z4YMATaJRU4fiJ3h2&#10;vPMhlsOq55R4mwcl251UKjlu32yVI0eGg7JLX+rgRZoyZKjpalEuJgb+CpGn708QWgaceCV1TbEf&#10;/GISqyJv702b7MCkmmwsWZkTkZG7icUwNmPS7KxPA+0TMutgGnB8kGj04H5QMuBw19R/PzAnKFEf&#10;DaqzKubIHgnJmS+uSnTcZaS5jDDDEaqmgZLJ3IbpBR2sk/seb5rmwcANKtrJxHWUfqrqVD4OcJLg&#10;9NjiC7n0U9avX8LmJwAAAP//AwBQSwMEFAAGAAgAAAAhALcEW2TgAAAACgEAAA8AAABkcnMvZG93&#10;bnJldi54bWxMj01PhDAQhu8m/odmTLwYtwjIAlI2xkSjN12NXrt0Foj9wLbL4r93POlxZp6887zN&#10;ZjGazejD6KyAq1UCDG3n1Gh7AW+v95clsBClVVI7iwK+McCmPT1pZK3c0b7gvI09oxAbailgiHGq&#10;OQ/dgEaGlZvQ0m3vvJGRRt9z5eWRwo3maZIU3MjR0odBTng3YPe5PRgBZf44f4Sn7Pm9K/a6ihfr&#10;+eHLC3F+ttzeAIu4xD8YfvVJHVpy2rmDVYFpAXlV5oQKSKsMGAFVUdBiJyBLr9fA24b/r9D+AAAA&#10;//8DAFBLAQItABQABgAIAAAAIQC2gziS/gAAAOEBAAATAAAAAAAAAAAAAAAAAAAAAABbQ29udGVu&#10;dF9UeXBlc10ueG1sUEsBAi0AFAAGAAgAAAAhADj9If/WAAAAlAEAAAsAAAAAAAAAAAAAAAAALwEA&#10;AF9yZWxzLy5yZWxzUEsBAi0AFAAGAAgAAAAhAPw/SIMuAgAAWgQAAA4AAAAAAAAAAAAAAAAALgIA&#10;AGRycy9lMm9Eb2MueG1sUEsBAi0AFAAGAAgAAAAhALcEW2TgAAAACgEAAA8AAAAAAAAAAAAAAAAA&#10;iAQAAGRycy9kb3ducmV2LnhtbFBLBQYAAAAABAAEAPMAAACVBQAAAAA=&#10;">
                <v:textbox>
                  <w:txbxContent>
                    <w:p w:rsidR="00D258BB" w:rsidRDefault="00D258BB" w:rsidP="006753AC">
                      <w:pPr>
                        <w:spacing w:after="0"/>
                        <w:rPr>
                          <w:rFonts w:asciiTheme="minorHAnsi" w:hAnsiTheme="minorHAnsi" w:cstheme="minorHAnsi"/>
                          <w:sz w:val="20"/>
                        </w:rPr>
                      </w:pPr>
                      <w:r w:rsidRPr="00F212D1">
                        <w:rPr>
                          <w:rFonts w:asciiTheme="minorHAnsi" w:hAnsiTheme="minorHAnsi" w:cstheme="minorHAnsi"/>
                          <w:sz w:val="20"/>
                        </w:rPr>
                        <w:t>201</w:t>
                      </w:r>
                      <w:r>
                        <w:rPr>
                          <w:rFonts w:asciiTheme="minorHAnsi" w:hAnsiTheme="minorHAnsi" w:cstheme="minorHAnsi"/>
                          <w:sz w:val="20"/>
                        </w:rPr>
                        <w:t>8</w:t>
                      </w:r>
                      <w:r w:rsidRPr="00F212D1">
                        <w:rPr>
                          <w:rFonts w:asciiTheme="minorHAnsi" w:hAnsiTheme="minorHAnsi" w:cstheme="minorHAnsi"/>
                          <w:sz w:val="20"/>
                        </w:rPr>
                        <w:t xml:space="preserve"> AWP budget:</w:t>
                      </w:r>
                      <w:r w:rsidRPr="00F212D1">
                        <w:rPr>
                          <w:rFonts w:asciiTheme="minorHAnsi" w:hAnsiTheme="minorHAnsi" w:cstheme="minorHAnsi"/>
                          <w:sz w:val="20"/>
                        </w:rPr>
                        <w:tab/>
                      </w:r>
                      <w:r w:rsidRPr="00F212D1">
                        <w:rPr>
                          <w:rFonts w:asciiTheme="minorHAnsi" w:hAnsiTheme="minorHAnsi" w:cstheme="minorHAnsi"/>
                          <w:sz w:val="20"/>
                        </w:rPr>
                        <w:tab/>
                        <w:t xml:space="preserve"> 185.000 USD</w:t>
                      </w:r>
                    </w:p>
                    <w:p w:rsidR="00D258BB" w:rsidRPr="00F212D1" w:rsidRDefault="00D258BB" w:rsidP="006753AC">
                      <w:pPr>
                        <w:spacing w:after="0"/>
                        <w:rPr>
                          <w:rFonts w:asciiTheme="minorHAnsi" w:hAnsiTheme="minorHAnsi" w:cstheme="minorHAnsi"/>
                          <w:sz w:val="20"/>
                        </w:rPr>
                      </w:pPr>
                    </w:p>
                    <w:p w:rsidR="00D258BB" w:rsidRPr="00F212D1" w:rsidRDefault="00D258BB" w:rsidP="006753AC">
                      <w:pPr>
                        <w:spacing w:after="0"/>
                        <w:rPr>
                          <w:rFonts w:asciiTheme="minorHAnsi" w:hAnsiTheme="minorHAnsi" w:cstheme="minorHAnsi"/>
                          <w:sz w:val="20"/>
                        </w:rPr>
                      </w:pPr>
                    </w:p>
                    <w:p w:rsidR="00D258BB" w:rsidRPr="00F212D1" w:rsidRDefault="00D258BB" w:rsidP="006753AC">
                      <w:pPr>
                        <w:rPr>
                          <w:rFonts w:asciiTheme="minorHAnsi" w:hAnsiTheme="minorHAnsi" w:cstheme="minorHAnsi"/>
                          <w:sz w:val="20"/>
                        </w:rPr>
                      </w:pPr>
                      <w:r w:rsidRPr="00F212D1">
                        <w:rPr>
                          <w:rFonts w:asciiTheme="minorHAnsi" w:hAnsiTheme="minorHAnsi" w:cstheme="minorHAnsi"/>
                          <w:sz w:val="20"/>
                        </w:rPr>
                        <w:t>Total</w:t>
                      </w:r>
                      <w:r>
                        <w:rPr>
                          <w:rFonts w:asciiTheme="minorHAnsi" w:hAnsiTheme="minorHAnsi" w:cstheme="minorHAnsi"/>
                          <w:sz w:val="20"/>
                        </w:rPr>
                        <w:t xml:space="preserve"> resources required           </w:t>
                      </w:r>
                      <w:r>
                        <w:rPr>
                          <w:rFonts w:asciiTheme="minorHAnsi" w:hAnsiTheme="minorHAnsi" w:cstheme="minorHAnsi"/>
                          <w:sz w:val="20"/>
                        </w:rPr>
                        <w:tab/>
                        <w:t xml:space="preserve"> 200,000 </w:t>
                      </w:r>
                      <w:r w:rsidRPr="00F212D1">
                        <w:rPr>
                          <w:rFonts w:asciiTheme="minorHAnsi" w:hAnsiTheme="minorHAnsi" w:cstheme="minorHAnsi"/>
                          <w:sz w:val="20"/>
                        </w:rPr>
                        <w:t xml:space="preserve">USD </w:t>
                      </w:r>
                    </w:p>
                    <w:p w:rsidR="00D258BB" w:rsidRPr="00F212D1" w:rsidRDefault="00D258BB" w:rsidP="006753AC">
                      <w:pPr>
                        <w:rPr>
                          <w:rFonts w:asciiTheme="minorHAnsi" w:hAnsiTheme="minorHAnsi" w:cstheme="minorHAnsi"/>
                          <w:sz w:val="20"/>
                        </w:rPr>
                      </w:pPr>
                    </w:p>
                    <w:p w:rsidR="00D258BB" w:rsidRPr="00F212D1" w:rsidRDefault="00D258BB" w:rsidP="006753AC">
                      <w:pPr>
                        <w:rPr>
                          <w:rFonts w:asciiTheme="minorHAnsi" w:hAnsiTheme="minorHAnsi" w:cstheme="minorHAnsi"/>
                          <w:sz w:val="20"/>
                        </w:rPr>
                      </w:pPr>
                      <w:r w:rsidRPr="00F212D1">
                        <w:rPr>
                          <w:rFonts w:asciiTheme="minorHAnsi" w:hAnsiTheme="minorHAnsi" w:cstheme="minorHAnsi"/>
                          <w:sz w:val="20"/>
                        </w:rPr>
                        <w:t>Total allocated resources:</w:t>
                      </w:r>
                      <w:r w:rsidRPr="00F212D1">
                        <w:rPr>
                          <w:rFonts w:asciiTheme="minorHAnsi" w:hAnsiTheme="minorHAnsi" w:cstheme="minorHAnsi"/>
                          <w:sz w:val="20"/>
                        </w:rPr>
                        <w:tab/>
                        <w:t>____________</w:t>
                      </w:r>
                    </w:p>
                    <w:p w:rsidR="00D258BB" w:rsidRPr="00740BB8" w:rsidRDefault="00D258BB" w:rsidP="006753AC">
                      <w:pPr>
                        <w:numPr>
                          <w:ilvl w:val="0"/>
                          <w:numId w:val="1"/>
                        </w:numPr>
                        <w:tabs>
                          <w:tab w:val="num" w:pos="720"/>
                        </w:tabs>
                        <w:spacing w:after="0"/>
                        <w:jc w:val="left"/>
                        <w:rPr>
                          <w:rFonts w:asciiTheme="minorHAnsi" w:hAnsiTheme="minorHAnsi" w:cstheme="minorHAnsi"/>
                        </w:rPr>
                      </w:pPr>
                      <w:r>
                        <w:rPr>
                          <w:rFonts w:asciiTheme="minorHAnsi" w:hAnsiTheme="minorHAnsi" w:cstheme="minorHAnsi"/>
                          <w:sz w:val="20"/>
                        </w:rPr>
                        <w:t xml:space="preserve">UNDP </w:t>
                      </w:r>
                      <w:r w:rsidRPr="00F212D1">
                        <w:rPr>
                          <w:rFonts w:asciiTheme="minorHAnsi" w:hAnsiTheme="minorHAnsi" w:cstheme="minorHAnsi"/>
                          <w:sz w:val="20"/>
                        </w:rPr>
                        <w:t>R</w:t>
                      </w:r>
                      <w:r>
                        <w:rPr>
                          <w:rFonts w:asciiTheme="minorHAnsi" w:hAnsiTheme="minorHAnsi" w:cstheme="minorHAnsi"/>
                          <w:sz w:val="20"/>
                        </w:rPr>
                        <w:t>R</w: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t xml:space="preserve">   85,000</w:t>
                      </w:r>
                      <w:r w:rsidRPr="00F212D1">
                        <w:rPr>
                          <w:rFonts w:asciiTheme="minorHAnsi" w:hAnsiTheme="minorHAnsi" w:cstheme="minorHAnsi"/>
                          <w:sz w:val="20"/>
                        </w:rPr>
                        <w:t xml:space="preserve"> USD </w:t>
                      </w:r>
                    </w:p>
                    <w:p w:rsidR="00D258BB" w:rsidRPr="00A03995" w:rsidRDefault="00D258BB" w:rsidP="006753AC">
                      <w:pPr>
                        <w:numPr>
                          <w:ilvl w:val="0"/>
                          <w:numId w:val="1"/>
                        </w:numPr>
                        <w:tabs>
                          <w:tab w:val="num" w:pos="720"/>
                        </w:tabs>
                        <w:spacing w:after="0"/>
                        <w:jc w:val="left"/>
                        <w:rPr>
                          <w:rFonts w:asciiTheme="minorHAnsi" w:hAnsiTheme="minorHAnsi" w:cstheme="minorHAnsi"/>
                        </w:rPr>
                      </w:pPr>
                      <w:r>
                        <w:rPr>
                          <w:rFonts w:asciiTheme="minorHAnsi" w:hAnsiTheme="minorHAnsi" w:cstheme="minorHAnsi"/>
                          <w:sz w:val="20"/>
                        </w:rPr>
                        <w:t>UNFPA RR                                         50.000 USD</w:t>
                      </w:r>
                    </w:p>
                    <w:p w:rsidR="00D258BB" w:rsidRPr="00F212D1" w:rsidRDefault="00D258BB" w:rsidP="006753AC">
                      <w:pPr>
                        <w:numPr>
                          <w:ilvl w:val="0"/>
                          <w:numId w:val="1"/>
                        </w:numPr>
                        <w:tabs>
                          <w:tab w:val="num" w:pos="720"/>
                        </w:tabs>
                        <w:spacing w:after="0"/>
                        <w:jc w:val="left"/>
                        <w:rPr>
                          <w:rFonts w:asciiTheme="minorHAnsi" w:hAnsiTheme="minorHAnsi" w:cstheme="minorHAnsi"/>
                        </w:rPr>
                      </w:pPr>
                      <w:r>
                        <w:rPr>
                          <w:rFonts w:asciiTheme="minorHAnsi" w:hAnsiTheme="minorHAnsi" w:cstheme="minorHAnsi"/>
                          <w:sz w:val="20"/>
                        </w:rPr>
                        <w:t>UNICEF RR                                        50,000 USD</w:t>
                      </w:r>
                    </w:p>
                    <w:p w:rsidR="00D258BB" w:rsidRPr="00F212D1" w:rsidRDefault="00D258BB" w:rsidP="006753AC">
                      <w:pPr>
                        <w:rPr>
                          <w:rFonts w:asciiTheme="minorHAnsi" w:hAnsiTheme="minorHAnsi" w:cstheme="minorHAnsi"/>
                          <w:sz w:val="20"/>
                        </w:rPr>
                      </w:pPr>
                      <w:r w:rsidRPr="00F212D1">
                        <w:rPr>
                          <w:rFonts w:asciiTheme="minorHAnsi" w:hAnsiTheme="minorHAnsi" w:cstheme="minorHAnsi"/>
                          <w:sz w:val="20"/>
                        </w:rPr>
                        <w:tab/>
                      </w:r>
                    </w:p>
                    <w:p w:rsidR="00D258BB" w:rsidRPr="00F212D1" w:rsidRDefault="00D258BB" w:rsidP="006753AC">
                      <w:pPr>
                        <w:rPr>
                          <w:rFonts w:asciiTheme="minorHAnsi" w:hAnsiTheme="minorHAnsi" w:cstheme="minorHAnsi"/>
                        </w:rPr>
                      </w:pPr>
                    </w:p>
                  </w:txbxContent>
                </v:textbox>
              </v:shape>
            </w:pict>
          </mc:Fallback>
        </mc:AlternateContent>
      </w:r>
      <w:r w:rsidR="006753AC" w:rsidRPr="00A939DE">
        <w:rPr>
          <w:rFonts w:ascii="Calibri Light" w:hAnsi="Calibri Light" w:cstheme="minorHAnsi"/>
        </w:rPr>
        <w:tab/>
      </w:r>
    </w:p>
    <w:p w:rsidR="006753AC" w:rsidRPr="00A939DE" w:rsidRDefault="006753AC" w:rsidP="006753AC">
      <w:pPr>
        <w:jc w:val="right"/>
        <w:rPr>
          <w:rFonts w:ascii="Calibri Light" w:hAnsi="Calibri Light" w:cstheme="minorHAnsi"/>
        </w:rPr>
      </w:pPr>
    </w:p>
    <w:p w:rsidR="006753AC" w:rsidRPr="00A939DE" w:rsidRDefault="006753AC" w:rsidP="006753AC">
      <w:pPr>
        <w:rPr>
          <w:rFonts w:ascii="Calibri Light" w:hAnsi="Calibri Light" w:cstheme="minorHAnsi"/>
        </w:rPr>
      </w:pPr>
    </w:p>
    <w:p w:rsidR="006753AC" w:rsidRPr="00A939DE" w:rsidRDefault="006753AC" w:rsidP="006753AC">
      <w:pPr>
        <w:rPr>
          <w:rFonts w:ascii="Calibri Light" w:hAnsi="Calibri Light" w:cstheme="minorHAnsi"/>
        </w:rPr>
      </w:pPr>
    </w:p>
    <w:p w:rsidR="006753AC" w:rsidRPr="00A939DE" w:rsidRDefault="006753AC" w:rsidP="006753AC">
      <w:pPr>
        <w:rPr>
          <w:rFonts w:ascii="Calibri Light" w:hAnsi="Calibri Light" w:cstheme="minorHAnsi"/>
        </w:rPr>
      </w:pPr>
    </w:p>
    <w:p w:rsidR="006753AC" w:rsidRPr="00A939DE" w:rsidRDefault="006753AC" w:rsidP="006753AC">
      <w:pPr>
        <w:rPr>
          <w:rFonts w:ascii="Calibri Light" w:hAnsi="Calibri Light" w:cstheme="minorHAnsi"/>
        </w:rPr>
      </w:pPr>
    </w:p>
    <w:p w:rsidR="006753AC" w:rsidRPr="00A939DE" w:rsidRDefault="006753AC" w:rsidP="006753AC">
      <w:pPr>
        <w:rPr>
          <w:rFonts w:ascii="Calibri Light" w:hAnsi="Calibri Light" w:cstheme="minorHAnsi"/>
        </w:rPr>
      </w:pPr>
    </w:p>
    <w:p w:rsidR="006753AC" w:rsidRPr="00A939DE" w:rsidRDefault="006753AC" w:rsidP="006753AC">
      <w:pPr>
        <w:rPr>
          <w:rFonts w:ascii="Calibri Light" w:hAnsi="Calibri Light" w:cstheme="minorHAnsi"/>
        </w:rPr>
      </w:pPr>
    </w:p>
    <w:p w:rsidR="006753AC" w:rsidRPr="00A939DE" w:rsidRDefault="006753AC" w:rsidP="006753AC">
      <w:pPr>
        <w:rPr>
          <w:rFonts w:ascii="Calibri Light" w:hAnsi="Calibri Light" w:cstheme="minorHAnsi"/>
        </w:rPr>
      </w:pPr>
    </w:p>
    <w:p w:rsidR="006753AC" w:rsidRPr="00A939DE" w:rsidRDefault="006753AC" w:rsidP="006753AC">
      <w:pPr>
        <w:rPr>
          <w:rFonts w:ascii="Calibri Light" w:hAnsi="Calibri Light" w:cstheme="minorHAnsi"/>
        </w:rPr>
      </w:pPr>
    </w:p>
    <w:p w:rsidR="006753AC" w:rsidRPr="00A939DE" w:rsidRDefault="006753AC" w:rsidP="006753AC">
      <w:pPr>
        <w:rPr>
          <w:rFonts w:ascii="Calibri Light" w:hAnsi="Calibri Light" w:cstheme="minorHAnsi"/>
        </w:rPr>
      </w:pPr>
    </w:p>
    <w:p w:rsidR="006753AC" w:rsidRPr="00A939DE" w:rsidRDefault="006753AC" w:rsidP="00452BA4">
      <w:pPr>
        <w:pBdr>
          <w:bottom w:val="single" w:sz="4" w:space="1" w:color="auto"/>
        </w:pBdr>
        <w:rPr>
          <w:rFonts w:ascii="Calibri Light" w:hAnsi="Calibri Light" w:cstheme="minorHAnsi"/>
        </w:rPr>
      </w:pPr>
    </w:p>
    <w:p w:rsidR="006753AC" w:rsidRPr="00A939DE" w:rsidRDefault="006753AC" w:rsidP="00452BA4">
      <w:pPr>
        <w:rPr>
          <w:rFonts w:ascii="Calibri Light" w:hAnsi="Calibri Light" w:cstheme="minorHAnsi"/>
          <w:sz w:val="18"/>
          <w:lang w:val="pt-PT"/>
        </w:rPr>
      </w:pPr>
    </w:p>
    <w:p w:rsidR="00F10E6A" w:rsidRPr="00A939DE" w:rsidRDefault="00F10E6A" w:rsidP="00452BA4">
      <w:pPr>
        <w:pBdr>
          <w:bottom w:val="single" w:sz="4" w:space="1" w:color="auto"/>
        </w:pBdr>
        <w:rPr>
          <w:rFonts w:ascii="Calibri Light" w:hAnsi="Calibri Light" w:cstheme="minorHAnsi"/>
          <w:sz w:val="18"/>
        </w:rPr>
      </w:pPr>
    </w:p>
    <w:p w:rsidR="006753AC" w:rsidRPr="00A939DE" w:rsidRDefault="006753AC" w:rsidP="00452BA4">
      <w:pPr>
        <w:pBdr>
          <w:bottom w:val="single" w:sz="4" w:space="1" w:color="auto"/>
        </w:pBdr>
        <w:rPr>
          <w:rFonts w:ascii="Calibri Light" w:hAnsi="Calibri Light" w:cstheme="minorHAnsi"/>
          <w:lang w:val="fr-FR"/>
        </w:rPr>
      </w:pPr>
      <w:proofErr w:type="spellStart"/>
      <w:r w:rsidRPr="00A939DE">
        <w:rPr>
          <w:rFonts w:ascii="Calibri Light" w:hAnsi="Calibri Light" w:cstheme="minorHAnsi"/>
          <w:lang w:val="fr-FR"/>
        </w:rPr>
        <w:t>Agreed</w:t>
      </w:r>
      <w:proofErr w:type="spellEnd"/>
      <w:r w:rsidRPr="00A939DE">
        <w:rPr>
          <w:rFonts w:ascii="Calibri Light" w:hAnsi="Calibri Light" w:cstheme="minorHAnsi"/>
          <w:lang w:val="fr-FR"/>
        </w:rPr>
        <w:t xml:space="preserve"> by </w:t>
      </w:r>
      <w:proofErr w:type="gramStart"/>
      <w:r w:rsidRPr="00A939DE">
        <w:rPr>
          <w:rFonts w:ascii="Calibri Light" w:hAnsi="Calibri Light" w:cstheme="minorHAnsi"/>
          <w:lang w:val="fr-FR"/>
        </w:rPr>
        <w:t>UNDP:</w:t>
      </w:r>
      <w:proofErr w:type="gramEnd"/>
      <w:r w:rsidRPr="00A939DE">
        <w:rPr>
          <w:rFonts w:ascii="Calibri Light" w:hAnsi="Calibri Light" w:cstheme="minorHAnsi"/>
          <w:lang w:val="fr-FR"/>
        </w:rPr>
        <w:t xml:space="preserve"> </w:t>
      </w:r>
    </w:p>
    <w:p w:rsidR="00452BA4" w:rsidRPr="00A939DE" w:rsidRDefault="00452BA4" w:rsidP="00452BA4">
      <w:pPr>
        <w:rPr>
          <w:rFonts w:ascii="Calibri Light" w:hAnsi="Calibri Light" w:cstheme="minorHAnsi"/>
          <w:b/>
          <w:lang w:val="fr-FR"/>
        </w:rPr>
      </w:pPr>
    </w:p>
    <w:p w:rsidR="00B0603C" w:rsidRPr="00B03580" w:rsidRDefault="00B0603C" w:rsidP="00B0603C">
      <w:pPr>
        <w:rPr>
          <w:rFonts w:ascii="Calibri Light" w:hAnsi="Calibri Light" w:cstheme="minorHAnsi"/>
          <w:b/>
          <w:szCs w:val="22"/>
          <w:lang w:val="fr-FR"/>
        </w:rPr>
      </w:pPr>
      <w:r w:rsidRPr="00B03580">
        <w:rPr>
          <w:rFonts w:ascii="Calibri Light" w:hAnsi="Calibri Light" w:cstheme="minorHAnsi"/>
          <w:b/>
          <w:szCs w:val="22"/>
          <w:lang w:val="fr-FR"/>
        </w:rPr>
        <w:t>I. Contexte</w:t>
      </w:r>
    </w:p>
    <w:p w:rsidR="00B0603C" w:rsidRPr="00B03580" w:rsidRDefault="00B0603C" w:rsidP="00B0603C">
      <w:pPr>
        <w:rPr>
          <w:rFonts w:ascii="Calibri Light" w:hAnsi="Calibri Light"/>
          <w:b/>
          <w:szCs w:val="22"/>
          <w:lang w:val="fr-FR"/>
        </w:rPr>
      </w:pPr>
    </w:p>
    <w:p w:rsidR="00B0603C" w:rsidRPr="00B03580" w:rsidRDefault="00B0603C" w:rsidP="00B0603C">
      <w:pPr>
        <w:rPr>
          <w:rFonts w:ascii="Calibri Light" w:hAnsi="Calibri Light" w:cstheme="minorHAnsi"/>
          <w:szCs w:val="22"/>
          <w:lang w:val="fr-FR"/>
        </w:rPr>
      </w:pPr>
      <w:r w:rsidRPr="00B03580">
        <w:rPr>
          <w:rFonts w:ascii="Calibri Light" w:hAnsi="Calibri Light" w:cstheme="minorHAnsi"/>
          <w:szCs w:val="22"/>
          <w:lang w:val="fr-FR"/>
        </w:rPr>
        <w:t xml:space="preserve">Le Document de Programme de Pays </w:t>
      </w:r>
      <w:r w:rsidR="00447902" w:rsidRPr="00B03580">
        <w:rPr>
          <w:rFonts w:ascii="Calibri Light" w:hAnsi="Calibri Light" w:cstheme="minorHAnsi"/>
          <w:szCs w:val="22"/>
          <w:lang w:val="fr-FR"/>
        </w:rPr>
        <w:t xml:space="preserve">relatif au </w:t>
      </w:r>
      <w:r w:rsidRPr="00B03580">
        <w:rPr>
          <w:rFonts w:ascii="Calibri Light" w:hAnsi="Calibri Light" w:cstheme="minorHAnsi"/>
          <w:szCs w:val="22"/>
          <w:lang w:val="fr-FR"/>
        </w:rPr>
        <w:t>cycle de Coopération couvrant la période 2018 – 2022, célébré entre le Bureau Commun du PNUD, UNFPA et UNICEF et le Gouvernement de Cabo Verde a été approuvé en Février dernier par les Comités Exécutifs des trois agences, siégés à New York. Ce document de Programmation dont les objectifs et les résultats escomptés dérivent grandement de l’UNDAF 2018 – 2022</w:t>
      </w:r>
      <w:r w:rsidR="00447902" w:rsidRPr="00B03580">
        <w:rPr>
          <w:rFonts w:ascii="Calibri Light" w:hAnsi="Calibri Light" w:cstheme="minorHAnsi"/>
          <w:szCs w:val="22"/>
          <w:lang w:val="fr-FR"/>
        </w:rPr>
        <w:t>,</w:t>
      </w:r>
      <w:r w:rsidRPr="00B03580">
        <w:rPr>
          <w:rFonts w:ascii="Calibri Light" w:hAnsi="Calibri Light" w:cstheme="minorHAnsi"/>
          <w:szCs w:val="22"/>
          <w:lang w:val="fr-FR"/>
        </w:rPr>
        <w:t xml:space="preserve"> signé en </w:t>
      </w:r>
      <w:r w:rsidR="00447902" w:rsidRPr="00B03580">
        <w:rPr>
          <w:rFonts w:ascii="Calibri Light" w:hAnsi="Calibri Light" w:cstheme="minorHAnsi"/>
          <w:szCs w:val="22"/>
          <w:lang w:val="fr-FR"/>
        </w:rPr>
        <w:t>fin 2017 entre les A</w:t>
      </w:r>
      <w:r w:rsidRPr="00B03580">
        <w:rPr>
          <w:rFonts w:ascii="Calibri Light" w:hAnsi="Calibri Light" w:cstheme="minorHAnsi"/>
          <w:szCs w:val="22"/>
          <w:lang w:val="fr-FR"/>
        </w:rPr>
        <w:t xml:space="preserve">gences du Système de Nations Unies et le Gouvernement de Cabo Verde, est en parfait alignement avec les priorités nationales </w:t>
      </w:r>
      <w:r w:rsidR="00447902" w:rsidRPr="00B03580">
        <w:rPr>
          <w:rFonts w:ascii="Calibri Light" w:hAnsi="Calibri Light" w:cstheme="minorHAnsi"/>
          <w:szCs w:val="22"/>
          <w:lang w:val="fr-FR"/>
        </w:rPr>
        <w:t xml:space="preserve">clairement </w:t>
      </w:r>
      <w:r w:rsidRPr="00B03580">
        <w:rPr>
          <w:rFonts w:ascii="Calibri Light" w:hAnsi="Calibri Light" w:cstheme="minorHAnsi"/>
          <w:szCs w:val="22"/>
          <w:lang w:val="fr-FR"/>
        </w:rPr>
        <w:t xml:space="preserve">identifiées dans le Plan Stratégique de Développement Durable 2017 - 2021 (PEDS) et dans le Programme du Gouvernement pour la IX </w:t>
      </w:r>
      <w:proofErr w:type="spellStart"/>
      <w:r w:rsidRPr="00B03580">
        <w:rPr>
          <w:rFonts w:ascii="Calibri Light" w:hAnsi="Calibri Light" w:cstheme="minorHAnsi"/>
          <w:szCs w:val="22"/>
          <w:lang w:val="fr-FR"/>
        </w:rPr>
        <w:t>eme</w:t>
      </w:r>
      <w:proofErr w:type="spellEnd"/>
      <w:r w:rsidRPr="00B03580">
        <w:rPr>
          <w:rFonts w:ascii="Calibri Light" w:hAnsi="Calibri Light" w:cstheme="minorHAnsi"/>
          <w:szCs w:val="22"/>
          <w:lang w:val="fr-FR"/>
        </w:rPr>
        <w:t xml:space="preserve"> législature. Il est en ligne également avec les Objectif de Développement Durable, l’agenda 2030 et naturellement avec les priorités des trois agences du Bureau Commun expressément identifiés dans les respectifs Plans Stratégiques pour la période 2018 – 2021.  </w:t>
      </w:r>
    </w:p>
    <w:p w:rsidR="00B0603C" w:rsidRPr="00B03580" w:rsidRDefault="00B0603C" w:rsidP="00B0603C">
      <w:pPr>
        <w:rPr>
          <w:rFonts w:ascii="Calibri Light" w:hAnsi="Calibri Light" w:cstheme="minorHAnsi"/>
          <w:szCs w:val="22"/>
          <w:lang w:val="fr-FR"/>
        </w:rPr>
      </w:pPr>
      <w:r w:rsidRPr="00B03580">
        <w:rPr>
          <w:rFonts w:ascii="Calibri Light" w:hAnsi="Calibri Light" w:cstheme="minorHAnsi"/>
          <w:szCs w:val="22"/>
          <w:lang w:val="fr-FR"/>
        </w:rPr>
        <w:t>Le Programme de Coopération 2018 – 2022 exprime le fort engagement des trois agences pour accompagner le pays dans ses efforts de développement à travers l’adoption de politiques et stratégies visant la réduction drastique de la pauvreté et des inégalités, la promotion d’une croissance économique inclusive, ainsi que le renforcement de la résilience afin de faire face aux aléas climatiques. Pour ce faire, les trois agences s’engagent à apporter leur support au pays dans (i) l’amélioration de conditions d’accès des populations, particulièrement les plus vulnérables, aux services d’éducation et santé, dans (ii) la gestion des ressources naturelles et de la biodiversité, dans (iii) la promotion d’un développement économique durable et inclusif et enfin, dans (iii) le renforcement de la gouvernance démocratique.</w:t>
      </w:r>
    </w:p>
    <w:p w:rsidR="00B0603C" w:rsidRPr="00B03580" w:rsidRDefault="00B0603C" w:rsidP="00B0603C">
      <w:pPr>
        <w:rPr>
          <w:rFonts w:ascii="Calibri Light" w:hAnsi="Calibri Light" w:cstheme="minorHAnsi"/>
          <w:szCs w:val="22"/>
          <w:lang w:val="fr-FR"/>
        </w:rPr>
      </w:pPr>
      <w:bookmarkStart w:id="2" w:name="_Hlk511554813"/>
      <w:r w:rsidRPr="00B03580">
        <w:rPr>
          <w:rFonts w:ascii="Calibri Light" w:hAnsi="Calibri Light" w:cstheme="minorHAnsi"/>
          <w:szCs w:val="22"/>
          <w:lang w:val="fr-FR"/>
        </w:rPr>
        <w:t xml:space="preserve">Le présent projet d’assistance préparatoire vise, donc, mettre en place les </w:t>
      </w:r>
      <w:r w:rsidR="00815FC2" w:rsidRPr="00B03580">
        <w:rPr>
          <w:rFonts w:ascii="Calibri Light" w:hAnsi="Calibri Light" w:cstheme="minorHAnsi"/>
          <w:szCs w:val="22"/>
          <w:lang w:val="fr-FR"/>
        </w:rPr>
        <w:t>instruments</w:t>
      </w:r>
      <w:r w:rsidRPr="00B03580">
        <w:rPr>
          <w:rFonts w:ascii="Calibri Light" w:hAnsi="Calibri Light" w:cstheme="minorHAnsi"/>
          <w:szCs w:val="22"/>
          <w:lang w:val="fr-FR"/>
        </w:rPr>
        <w:t xml:space="preserve"> nécessaires au démarrage effectif de la mise en œuvre du Programme </w:t>
      </w:r>
      <w:r w:rsidR="00767017" w:rsidRPr="00B03580">
        <w:rPr>
          <w:rFonts w:ascii="Calibri Light" w:hAnsi="Calibri Light" w:cstheme="minorHAnsi"/>
          <w:szCs w:val="22"/>
          <w:lang w:val="fr-FR"/>
        </w:rPr>
        <w:t>et</w:t>
      </w:r>
      <w:r w:rsidR="00815FC2" w:rsidRPr="00B03580">
        <w:rPr>
          <w:rFonts w:ascii="Calibri Light" w:hAnsi="Calibri Light" w:cstheme="minorHAnsi"/>
          <w:szCs w:val="22"/>
          <w:lang w:val="fr-FR"/>
        </w:rPr>
        <w:t xml:space="preserve"> au </w:t>
      </w:r>
      <w:r w:rsidR="00767017" w:rsidRPr="00B03580">
        <w:rPr>
          <w:rFonts w:ascii="Calibri Light" w:hAnsi="Calibri Light" w:cstheme="minorHAnsi"/>
          <w:szCs w:val="22"/>
          <w:lang w:val="fr-FR"/>
        </w:rPr>
        <w:t>suivi de l’</w:t>
      </w:r>
      <w:proofErr w:type="spellStart"/>
      <w:r w:rsidR="00767017" w:rsidRPr="00B03580">
        <w:rPr>
          <w:rFonts w:ascii="Calibri Light" w:hAnsi="Calibri Light" w:cstheme="minorHAnsi"/>
          <w:szCs w:val="22"/>
          <w:lang w:val="fr-FR"/>
        </w:rPr>
        <w:t>implementation</w:t>
      </w:r>
      <w:proofErr w:type="spellEnd"/>
      <w:r w:rsidR="00767017" w:rsidRPr="00B03580">
        <w:rPr>
          <w:rFonts w:ascii="Calibri Light" w:hAnsi="Calibri Light" w:cstheme="minorHAnsi"/>
          <w:szCs w:val="22"/>
          <w:lang w:val="fr-FR"/>
        </w:rPr>
        <w:t xml:space="preserve"> des projets</w:t>
      </w:r>
      <w:r w:rsidR="00815FC2" w:rsidRPr="00B03580">
        <w:rPr>
          <w:rFonts w:ascii="Calibri Light" w:hAnsi="Calibri Light" w:cstheme="minorHAnsi"/>
          <w:szCs w:val="22"/>
          <w:lang w:val="fr-FR"/>
        </w:rPr>
        <w:t xml:space="preserve"> </w:t>
      </w:r>
      <w:r w:rsidR="004B78B5" w:rsidRPr="00B03580">
        <w:rPr>
          <w:rFonts w:ascii="Calibri Light" w:hAnsi="Calibri Light" w:cstheme="minorHAnsi"/>
          <w:szCs w:val="22"/>
          <w:lang w:val="fr-FR"/>
        </w:rPr>
        <w:t xml:space="preserve">en conformité avec les </w:t>
      </w:r>
      <w:proofErr w:type="spellStart"/>
      <w:r w:rsidR="004B78B5" w:rsidRPr="00B03580">
        <w:rPr>
          <w:rFonts w:ascii="Calibri Light" w:hAnsi="Calibri Light" w:cstheme="minorHAnsi"/>
          <w:szCs w:val="22"/>
          <w:lang w:val="fr-FR"/>
        </w:rPr>
        <w:t>procedures</w:t>
      </w:r>
      <w:proofErr w:type="spellEnd"/>
      <w:r w:rsidR="004B78B5" w:rsidRPr="00B03580">
        <w:rPr>
          <w:rFonts w:ascii="Calibri Light" w:hAnsi="Calibri Light" w:cstheme="minorHAnsi"/>
          <w:szCs w:val="22"/>
          <w:lang w:val="fr-FR"/>
        </w:rPr>
        <w:t xml:space="preserve"> HACT en vigueur dans le pays depuis 2006, </w:t>
      </w:r>
      <w:r w:rsidRPr="00B03580">
        <w:rPr>
          <w:rFonts w:ascii="Calibri Light" w:hAnsi="Calibri Light" w:cstheme="minorHAnsi"/>
          <w:szCs w:val="22"/>
          <w:lang w:val="fr-FR"/>
        </w:rPr>
        <w:t>en mobilisant l’assistance technique et l’expertise requises pour la préparation des principaux documents d’orientation pour le cinq prochaines années (</w:t>
      </w:r>
      <w:proofErr w:type="spellStart"/>
      <w:r w:rsidRPr="00B03580">
        <w:rPr>
          <w:rFonts w:ascii="Calibri Light" w:hAnsi="Calibri Light" w:cstheme="minorHAnsi"/>
          <w:szCs w:val="22"/>
          <w:lang w:val="fr-FR"/>
        </w:rPr>
        <w:t>prodoc</w:t>
      </w:r>
      <w:proofErr w:type="spellEnd"/>
      <w:r w:rsidRPr="00B03580">
        <w:rPr>
          <w:rFonts w:ascii="Calibri Light" w:hAnsi="Calibri Light" w:cstheme="minorHAnsi"/>
          <w:szCs w:val="22"/>
          <w:lang w:val="fr-FR"/>
        </w:rPr>
        <w:t>)</w:t>
      </w:r>
      <w:r w:rsidR="00447902" w:rsidRPr="00B03580">
        <w:rPr>
          <w:rFonts w:ascii="Calibri Light" w:hAnsi="Calibri Light" w:cstheme="minorHAnsi"/>
          <w:szCs w:val="22"/>
          <w:lang w:val="fr-FR"/>
        </w:rPr>
        <w:t xml:space="preserve"> et </w:t>
      </w:r>
      <w:r w:rsidRPr="00B03580">
        <w:rPr>
          <w:rFonts w:ascii="Calibri Light" w:hAnsi="Calibri Light" w:cstheme="minorHAnsi"/>
          <w:szCs w:val="22"/>
          <w:lang w:val="fr-FR"/>
        </w:rPr>
        <w:t xml:space="preserve">pour l’élaboration des documents visant la concrétisation des engagements déjà accordés avec d’autres partenaires de développement du pays (UE, GEF, GCF). Ce projet permettra aussi de mobiliser l’expertise des Bureaux Régionaux des trois agences dans </w:t>
      </w:r>
      <w:r w:rsidR="00447902" w:rsidRPr="00B03580">
        <w:rPr>
          <w:rFonts w:ascii="Calibri Light" w:hAnsi="Calibri Light" w:cstheme="minorHAnsi"/>
          <w:szCs w:val="22"/>
          <w:lang w:val="fr-FR"/>
        </w:rPr>
        <w:t xml:space="preserve">plusieurs </w:t>
      </w:r>
      <w:r w:rsidRPr="00B03580">
        <w:rPr>
          <w:rFonts w:ascii="Calibri Light" w:hAnsi="Calibri Light" w:cstheme="minorHAnsi"/>
          <w:szCs w:val="22"/>
          <w:lang w:val="fr-FR"/>
        </w:rPr>
        <w:t xml:space="preserve">domaines, particulièrement en </w:t>
      </w:r>
      <w:proofErr w:type="spellStart"/>
      <w:r w:rsidR="00447902" w:rsidRPr="00B03580">
        <w:rPr>
          <w:rFonts w:ascii="Calibri Light" w:hAnsi="Calibri Light" w:cstheme="minorHAnsi"/>
          <w:szCs w:val="22"/>
          <w:lang w:val="fr-FR"/>
        </w:rPr>
        <w:t>matiere</w:t>
      </w:r>
      <w:proofErr w:type="spellEnd"/>
      <w:r w:rsidR="00447902" w:rsidRPr="00B03580">
        <w:rPr>
          <w:rFonts w:ascii="Calibri Light" w:hAnsi="Calibri Light" w:cstheme="minorHAnsi"/>
          <w:szCs w:val="22"/>
          <w:lang w:val="fr-FR"/>
        </w:rPr>
        <w:t xml:space="preserve"> de </w:t>
      </w:r>
      <w:r w:rsidRPr="00B03580">
        <w:rPr>
          <w:rFonts w:ascii="Calibri Light" w:hAnsi="Calibri Light" w:cstheme="minorHAnsi"/>
          <w:szCs w:val="22"/>
          <w:lang w:val="fr-FR"/>
        </w:rPr>
        <w:t xml:space="preserve">renforcement du partenariat et de la mobilisation de ressources.    </w:t>
      </w:r>
    </w:p>
    <w:bookmarkEnd w:id="2"/>
    <w:p w:rsidR="00452BA4" w:rsidRPr="00B03580" w:rsidRDefault="00452BA4" w:rsidP="00452BA4">
      <w:pPr>
        <w:rPr>
          <w:rFonts w:ascii="Calibri Light" w:hAnsi="Calibri Light" w:cstheme="minorHAnsi"/>
          <w:szCs w:val="22"/>
          <w:lang w:val="fr-FR"/>
        </w:rPr>
      </w:pPr>
    </w:p>
    <w:p w:rsidR="00452BA4" w:rsidRPr="00B03580" w:rsidRDefault="00452BA4" w:rsidP="00452BA4">
      <w:pPr>
        <w:rPr>
          <w:rFonts w:ascii="Calibri Light" w:hAnsi="Calibri Light" w:cstheme="minorHAnsi"/>
          <w:szCs w:val="22"/>
          <w:lang w:val="fr-FR"/>
        </w:rPr>
      </w:pPr>
    </w:p>
    <w:p w:rsidR="00B0603C" w:rsidRPr="00B03580" w:rsidRDefault="00B0603C" w:rsidP="00B0603C">
      <w:pPr>
        <w:rPr>
          <w:rFonts w:ascii="Calibri Light" w:hAnsi="Calibri Light" w:cstheme="minorHAnsi"/>
          <w:b/>
          <w:szCs w:val="22"/>
          <w:lang w:val="fr-FR"/>
        </w:rPr>
      </w:pPr>
      <w:r w:rsidRPr="00B03580">
        <w:rPr>
          <w:rFonts w:ascii="Calibri Light" w:hAnsi="Calibri Light" w:cstheme="minorHAnsi"/>
          <w:b/>
          <w:szCs w:val="22"/>
          <w:lang w:val="fr-FR"/>
        </w:rPr>
        <w:t>II. Stratégie</w:t>
      </w:r>
    </w:p>
    <w:p w:rsidR="00B0603C" w:rsidRPr="00B03580" w:rsidRDefault="00B0603C" w:rsidP="00B0603C">
      <w:pPr>
        <w:rPr>
          <w:rFonts w:ascii="Calibri Light" w:hAnsi="Calibri Light" w:cstheme="minorHAnsi"/>
          <w:b/>
          <w:szCs w:val="22"/>
          <w:lang w:val="fr-FR"/>
        </w:rPr>
      </w:pPr>
    </w:p>
    <w:p w:rsidR="00B0603C" w:rsidRPr="00A939DE" w:rsidRDefault="00B0603C" w:rsidP="00B0603C">
      <w:pPr>
        <w:rPr>
          <w:rFonts w:ascii="Calibri Light" w:hAnsi="Calibri Light" w:cstheme="minorHAnsi"/>
          <w:sz w:val="24"/>
          <w:lang w:val="fr-FR"/>
        </w:rPr>
      </w:pPr>
      <w:r w:rsidRPr="00B03580">
        <w:rPr>
          <w:rFonts w:ascii="Calibri Light" w:hAnsi="Calibri Light" w:cstheme="minorHAnsi"/>
          <w:szCs w:val="22"/>
          <w:lang w:val="fr-FR"/>
        </w:rPr>
        <w:t>Une fois le CPD 2018 – 2022 approuvé par les Comités Exécutifs des trois agences le moment est venu de passer à la concrétisation des grands résultats escomptés. Cela implique</w:t>
      </w:r>
      <w:r w:rsidR="00B25272" w:rsidRPr="00B03580">
        <w:rPr>
          <w:rFonts w:ascii="Calibri Light" w:hAnsi="Calibri Light" w:cstheme="minorHAnsi"/>
          <w:szCs w:val="22"/>
          <w:lang w:val="fr-FR"/>
        </w:rPr>
        <w:t xml:space="preserve">, sans </w:t>
      </w:r>
      <w:proofErr w:type="gramStart"/>
      <w:r w:rsidR="00B25272" w:rsidRPr="00B03580">
        <w:rPr>
          <w:rFonts w:ascii="Calibri Light" w:hAnsi="Calibri Light" w:cstheme="minorHAnsi"/>
          <w:szCs w:val="22"/>
          <w:lang w:val="fr-FR"/>
        </w:rPr>
        <w:t xml:space="preserve">doute, </w:t>
      </w:r>
      <w:r w:rsidRPr="00B03580">
        <w:rPr>
          <w:rFonts w:ascii="Calibri Light" w:hAnsi="Calibri Light" w:cstheme="minorHAnsi"/>
          <w:szCs w:val="22"/>
          <w:lang w:val="fr-FR"/>
        </w:rPr>
        <w:t xml:space="preserve"> la</w:t>
      </w:r>
      <w:proofErr w:type="gramEnd"/>
      <w:r w:rsidRPr="00B03580">
        <w:rPr>
          <w:rFonts w:ascii="Calibri Light" w:hAnsi="Calibri Light" w:cstheme="minorHAnsi"/>
          <w:szCs w:val="22"/>
          <w:lang w:val="fr-FR"/>
        </w:rPr>
        <w:t xml:space="preserve"> mise e</w:t>
      </w:r>
      <w:r w:rsidR="00B25272" w:rsidRPr="00B03580">
        <w:rPr>
          <w:rFonts w:ascii="Calibri Light" w:hAnsi="Calibri Light" w:cstheme="minorHAnsi"/>
          <w:szCs w:val="22"/>
          <w:lang w:val="fr-FR"/>
        </w:rPr>
        <w:t xml:space="preserve">n place d’instruments propres à la </w:t>
      </w:r>
      <w:r w:rsidRPr="00B03580">
        <w:rPr>
          <w:rFonts w:ascii="Calibri Light" w:hAnsi="Calibri Light" w:cstheme="minorHAnsi"/>
          <w:szCs w:val="22"/>
          <w:lang w:val="fr-FR"/>
        </w:rPr>
        <w:t>planification tels que les documents de projets/programmes, les notes conceptuelles ou de</w:t>
      </w:r>
      <w:r w:rsidR="00B25272" w:rsidRPr="00B03580">
        <w:rPr>
          <w:rFonts w:ascii="Calibri Light" w:hAnsi="Calibri Light" w:cstheme="minorHAnsi"/>
          <w:szCs w:val="22"/>
          <w:lang w:val="fr-FR"/>
        </w:rPr>
        <w:t>s</w:t>
      </w:r>
      <w:r w:rsidRPr="00B03580">
        <w:rPr>
          <w:rFonts w:ascii="Calibri Light" w:hAnsi="Calibri Light" w:cstheme="minorHAnsi"/>
          <w:szCs w:val="22"/>
          <w:lang w:val="fr-FR"/>
        </w:rPr>
        <w:t xml:space="preserve"> projets préparatoires indispensables pour un démarrage effectif d</w:t>
      </w:r>
      <w:r w:rsidR="00B25272" w:rsidRPr="00B03580">
        <w:rPr>
          <w:rFonts w:ascii="Calibri Light" w:hAnsi="Calibri Light" w:cstheme="minorHAnsi"/>
          <w:szCs w:val="22"/>
          <w:lang w:val="fr-FR"/>
        </w:rPr>
        <w:t>e la mise en œuvre d</w:t>
      </w:r>
      <w:r w:rsidRPr="00B03580">
        <w:rPr>
          <w:rFonts w:ascii="Calibri Light" w:hAnsi="Calibri Light" w:cstheme="minorHAnsi"/>
          <w:szCs w:val="22"/>
          <w:lang w:val="fr-FR"/>
        </w:rPr>
        <w:t xml:space="preserve">u </w:t>
      </w:r>
      <w:r w:rsidR="00B25272" w:rsidRPr="00B03580">
        <w:rPr>
          <w:rFonts w:ascii="Calibri Light" w:hAnsi="Calibri Light" w:cstheme="minorHAnsi"/>
          <w:szCs w:val="22"/>
          <w:lang w:val="fr-FR"/>
        </w:rPr>
        <w:t>P</w:t>
      </w:r>
      <w:r w:rsidRPr="00B03580">
        <w:rPr>
          <w:rFonts w:ascii="Calibri Light" w:hAnsi="Calibri Light" w:cstheme="minorHAnsi"/>
          <w:szCs w:val="22"/>
          <w:lang w:val="fr-FR"/>
        </w:rPr>
        <w:t>rogramme. Pour ce faire, le Bureau Commun du PNUD, UNFPA et UNICEF mettra en œuvre un certain nombre d’actions qui lui permettront de disposer, en décembre 2018, de tous les documents de projets/programmes correspondant à tous les domaines d’intervention prévus dans le CPD. À la même échéance</w:t>
      </w:r>
      <w:r w:rsidR="00B25272" w:rsidRPr="00B03580">
        <w:rPr>
          <w:rFonts w:ascii="Calibri Light" w:hAnsi="Calibri Light" w:cstheme="minorHAnsi"/>
          <w:szCs w:val="22"/>
          <w:lang w:val="fr-FR"/>
        </w:rPr>
        <w:t>,</w:t>
      </w:r>
      <w:r w:rsidRPr="00B03580">
        <w:rPr>
          <w:rFonts w:ascii="Calibri Light" w:hAnsi="Calibri Light" w:cstheme="minorHAnsi"/>
          <w:szCs w:val="22"/>
          <w:lang w:val="fr-FR"/>
        </w:rPr>
        <w:t xml:space="preserve"> le Bureau Commun </w:t>
      </w:r>
      <w:r w:rsidR="00B25272" w:rsidRPr="00B03580">
        <w:rPr>
          <w:rFonts w:ascii="Calibri Light" w:hAnsi="Calibri Light" w:cstheme="minorHAnsi"/>
          <w:szCs w:val="22"/>
          <w:lang w:val="fr-FR"/>
        </w:rPr>
        <w:t xml:space="preserve">du PNUD, UNFPA et UNICEF </w:t>
      </w:r>
      <w:r w:rsidRPr="00B03580">
        <w:rPr>
          <w:rFonts w:ascii="Calibri Light" w:hAnsi="Calibri Light" w:cstheme="minorHAnsi"/>
          <w:szCs w:val="22"/>
          <w:lang w:val="fr-FR"/>
        </w:rPr>
        <w:t xml:space="preserve">devra disposer de son document de stratégie de </w:t>
      </w:r>
      <w:r w:rsidR="00B25272" w:rsidRPr="00B03580">
        <w:rPr>
          <w:rFonts w:ascii="Calibri Light" w:hAnsi="Calibri Light" w:cstheme="minorHAnsi"/>
          <w:szCs w:val="22"/>
          <w:lang w:val="fr-FR"/>
        </w:rPr>
        <w:t xml:space="preserve">renforcement du </w:t>
      </w:r>
      <w:proofErr w:type="spellStart"/>
      <w:r w:rsidR="00B25272" w:rsidRPr="00B03580">
        <w:rPr>
          <w:rFonts w:ascii="Calibri Light" w:hAnsi="Calibri Light" w:cstheme="minorHAnsi"/>
          <w:szCs w:val="22"/>
          <w:lang w:val="fr-FR"/>
        </w:rPr>
        <w:t>paratenariat</w:t>
      </w:r>
      <w:proofErr w:type="spellEnd"/>
      <w:r w:rsidR="00B25272" w:rsidRPr="00B03580">
        <w:rPr>
          <w:rFonts w:ascii="Calibri Light" w:hAnsi="Calibri Light" w:cstheme="minorHAnsi"/>
          <w:szCs w:val="22"/>
          <w:lang w:val="fr-FR"/>
        </w:rPr>
        <w:t xml:space="preserve"> et de </w:t>
      </w:r>
      <w:r w:rsidRPr="00B03580">
        <w:rPr>
          <w:rFonts w:ascii="Calibri Light" w:hAnsi="Calibri Light" w:cstheme="minorHAnsi"/>
          <w:szCs w:val="22"/>
          <w:lang w:val="fr-FR"/>
        </w:rPr>
        <w:t>mobilisation de</w:t>
      </w:r>
      <w:r w:rsidR="00B25272" w:rsidRPr="00B03580">
        <w:rPr>
          <w:rFonts w:ascii="Calibri Light" w:hAnsi="Calibri Light" w:cstheme="minorHAnsi"/>
          <w:szCs w:val="22"/>
          <w:lang w:val="fr-FR"/>
        </w:rPr>
        <w:t xml:space="preserve"> ressources visant combler les é</w:t>
      </w:r>
      <w:r w:rsidRPr="00B03580">
        <w:rPr>
          <w:rFonts w:ascii="Calibri Light" w:hAnsi="Calibri Light" w:cstheme="minorHAnsi"/>
          <w:szCs w:val="22"/>
          <w:lang w:val="fr-FR"/>
        </w:rPr>
        <w:t xml:space="preserve">carts </w:t>
      </w:r>
      <w:r w:rsidR="00B25272" w:rsidRPr="00B03580">
        <w:rPr>
          <w:rFonts w:ascii="Calibri Light" w:hAnsi="Calibri Light" w:cstheme="minorHAnsi"/>
          <w:szCs w:val="22"/>
          <w:lang w:val="fr-FR"/>
        </w:rPr>
        <w:t xml:space="preserve">de </w:t>
      </w:r>
      <w:r w:rsidRPr="00B03580">
        <w:rPr>
          <w:rFonts w:ascii="Calibri Light" w:hAnsi="Calibri Light" w:cstheme="minorHAnsi"/>
          <w:szCs w:val="22"/>
          <w:lang w:val="fr-FR"/>
        </w:rPr>
        <w:t>financement identifiés dans le CPD.  Pour atteindre ces objectifs</w:t>
      </w:r>
      <w:r w:rsidR="00B25272" w:rsidRPr="00B03580">
        <w:rPr>
          <w:rFonts w:ascii="Calibri Light" w:hAnsi="Calibri Light" w:cstheme="minorHAnsi"/>
          <w:szCs w:val="22"/>
          <w:lang w:val="fr-FR"/>
        </w:rPr>
        <w:t xml:space="preserve"> dans les </w:t>
      </w:r>
      <w:proofErr w:type="spellStart"/>
      <w:r w:rsidR="00B25272" w:rsidRPr="00B03580">
        <w:rPr>
          <w:rFonts w:ascii="Calibri Light" w:hAnsi="Calibri Light" w:cstheme="minorHAnsi"/>
          <w:szCs w:val="22"/>
          <w:lang w:val="fr-FR"/>
        </w:rPr>
        <w:t>delais</w:t>
      </w:r>
      <w:proofErr w:type="spellEnd"/>
      <w:r w:rsidR="00B25272" w:rsidRPr="00B03580">
        <w:rPr>
          <w:rFonts w:ascii="Calibri Light" w:hAnsi="Calibri Light" w:cstheme="minorHAnsi"/>
          <w:szCs w:val="22"/>
          <w:lang w:val="fr-FR"/>
        </w:rPr>
        <w:t xml:space="preserve"> </w:t>
      </w:r>
      <w:proofErr w:type="gramStart"/>
      <w:r w:rsidR="00B25272" w:rsidRPr="00B03580">
        <w:rPr>
          <w:rFonts w:ascii="Calibri Light" w:hAnsi="Calibri Light" w:cstheme="minorHAnsi"/>
          <w:szCs w:val="22"/>
          <w:lang w:val="fr-FR"/>
        </w:rPr>
        <w:t xml:space="preserve">impartis, </w:t>
      </w:r>
      <w:r w:rsidRPr="00B03580">
        <w:rPr>
          <w:rFonts w:ascii="Calibri Light" w:hAnsi="Calibri Light" w:cstheme="minorHAnsi"/>
          <w:szCs w:val="22"/>
          <w:lang w:val="fr-FR"/>
        </w:rPr>
        <w:t xml:space="preserve"> les</w:t>
      </w:r>
      <w:proofErr w:type="gramEnd"/>
      <w:r w:rsidRPr="00B03580">
        <w:rPr>
          <w:rFonts w:ascii="Calibri Light" w:hAnsi="Calibri Light" w:cstheme="minorHAnsi"/>
          <w:szCs w:val="22"/>
          <w:lang w:val="fr-FR"/>
        </w:rPr>
        <w:t xml:space="preserve"> responsables de portefeuilles</w:t>
      </w:r>
      <w:r w:rsidR="00B25272" w:rsidRPr="00B03580">
        <w:rPr>
          <w:rFonts w:ascii="Calibri Light" w:hAnsi="Calibri Light" w:cstheme="minorHAnsi"/>
          <w:szCs w:val="22"/>
          <w:lang w:val="fr-FR"/>
        </w:rPr>
        <w:t xml:space="preserve"> du Bureau Commun</w:t>
      </w:r>
      <w:r w:rsidRPr="00B03580">
        <w:rPr>
          <w:rFonts w:ascii="Calibri Light" w:hAnsi="Calibri Light" w:cstheme="minorHAnsi"/>
          <w:szCs w:val="22"/>
          <w:lang w:val="fr-FR"/>
        </w:rPr>
        <w:t>, sous</w:t>
      </w:r>
      <w:r w:rsidR="00B25272" w:rsidRPr="00B03580">
        <w:rPr>
          <w:rFonts w:ascii="Calibri Light" w:hAnsi="Calibri Light" w:cstheme="minorHAnsi"/>
          <w:szCs w:val="22"/>
          <w:lang w:val="fr-FR"/>
        </w:rPr>
        <w:t xml:space="preserve"> la coordination de l’Unité de P</w:t>
      </w:r>
      <w:r w:rsidRPr="00B03580">
        <w:rPr>
          <w:rFonts w:ascii="Calibri Light" w:hAnsi="Calibri Light" w:cstheme="minorHAnsi"/>
          <w:szCs w:val="22"/>
          <w:lang w:val="fr-FR"/>
        </w:rPr>
        <w:t>olitique</w:t>
      </w:r>
      <w:r w:rsidR="00B25272" w:rsidRPr="00B03580">
        <w:rPr>
          <w:rFonts w:ascii="Calibri Light" w:hAnsi="Calibri Light" w:cstheme="minorHAnsi"/>
          <w:szCs w:val="22"/>
          <w:lang w:val="fr-FR"/>
        </w:rPr>
        <w:t xml:space="preserve">s , Planification et </w:t>
      </w:r>
      <w:proofErr w:type="spellStart"/>
      <w:r w:rsidR="00B25272" w:rsidRPr="00B03580">
        <w:rPr>
          <w:rFonts w:ascii="Calibri Light" w:hAnsi="Calibri Light" w:cstheme="minorHAnsi"/>
          <w:szCs w:val="22"/>
          <w:lang w:val="fr-FR"/>
        </w:rPr>
        <w:t>integration</w:t>
      </w:r>
      <w:proofErr w:type="spellEnd"/>
      <w:r w:rsidR="00B25272" w:rsidRPr="00B03580">
        <w:rPr>
          <w:rFonts w:ascii="Calibri Light" w:hAnsi="Calibri Light" w:cstheme="minorHAnsi"/>
          <w:szCs w:val="22"/>
          <w:lang w:val="fr-FR"/>
        </w:rPr>
        <w:t xml:space="preserve"> de Programme (PPPI) </w:t>
      </w:r>
      <w:r w:rsidRPr="00B03580">
        <w:rPr>
          <w:rFonts w:ascii="Calibri Light" w:hAnsi="Calibri Light" w:cstheme="minorHAnsi"/>
          <w:szCs w:val="22"/>
          <w:lang w:val="fr-FR"/>
        </w:rPr>
        <w:t xml:space="preserve">et en </w:t>
      </w:r>
      <w:r w:rsidR="00B25272" w:rsidRPr="00B03580">
        <w:rPr>
          <w:rFonts w:ascii="Calibri Light" w:hAnsi="Calibri Light" w:cstheme="minorHAnsi"/>
          <w:szCs w:val="22"/>
          <w:lang w:val="fr-FR"/>
        </w:rPr>
        <w:t>étroite concertation avec les Partenaires N</w:t>
      </w:r>
      <w:r w:rsidRPr="00B03580">
        <w:rPr>
          <w:rFonts w:ascii="Calibri Light" w:hAnsi="Calibri Light" w:cstheme="minorHAnsi"/>
          <w:szCs w:val="22"/>
          <w:lang w:val="fr-FR"/>
        </w:rPr>
        <w:t xml:space="preserve">ationaux concernés, doivent s’engager fortement dans le processus en commençant par l’identification des besoins d’assistance technique </w:t>
      </w:r>
      <w:r w:rsidRPr="00A939DE">
        <w:rPr>
          <w:rFonts w:ascii="Calibri Light" w:hAnsi="Calibri Light" w:cstheme="minorHAnsi"/>
          <w:sz w:val="24"/>
          <w:lang w:val="fr-FR"/>
        </w:rPr>
        <w:t>et d’expertise</w:t>
      </w:r>
      <w:r w:rsidR="00B25272" w:rsidRPr="00A939DE">
        <w:rPr>
          <w:rFonts w:ascii="Calibri Light" w:hAnsi="Calibri Light" w:cstheme="minorHAnsi"/>
          <w:sz w:val="24"/>
          <w:lang w:val="fr-FR"/>
        </w:rPr>
        <w:t xml:space="preserve"> à travers la formulation de </w:t>
      </w:r>
      <w:r w:rsidRPr="00A939DE">
        <w:rPr>
          <w:rFonts w:ascii="Calibri Light" w:hAnsi="Calibri Light" w:cstheme="minorHAnsi"/>
          <w:sz w:val="24"/>
          <w:lang w:val="fr-FR"/>
        </w:rPr>
        <w:t>Termes de Reference adéquats á l’appui requis. Le Bureau Commun devra, ensuite, entamer des</w:t>
      </w:r>
      <w:r w:rsidRPr="00A939DE">
        <w:rPr>
          <w:rFonts w:ascii="Calibri Light" w:hAnsi="Calibri Light"/>
          <w:sz w:val="24"/>
          <w:lang w:val="fr-FR"/>
        </w:rPr>
        <w:t xml:space="preserve"> </w:t>
      </w:r>
      <w:r w:rsidRPr="00A939DE">
        <w:rPr>
          <w:rFonts w:ascii="Calibri Light" w:hAnsi="Calibri Light" w:cstheme="minorHAnsi"/>
          <w:sz w:val="24"/>
          <w:lang w:val="fr-FR"/>
        </w:rPr>
        <w:t xml:space="preserve">contacts avec les Bureaux Régionaux des trois agences pour organiser les missions de terrain aussi bien pour l’élaboration des documents de projets que pour la formulation du document de stratégie de mobilisation de ressources. Les documents de projet/programmes formulés seront analysés dans un Workshop tenu </w:t>
      </w:r>
      <w:r w:rsidR="002F49BA" w:rsidRPr="00A939DE">
        <w:rPr>
          <w:rFonts w:ascii="Calibri Light" w:hAnsi="Calibri Light" w:cstheme="minorHAnsi"/>
          <w:sz w:val="24"/>
          <w:lang w:val="fr-FR"/>
        </w:rPr>
        <w:t>conjointement par le Bureau Commun et les Partenaires N</w:t>
      </w:r>
      <w:r w:rsidRPr="00A939DE">
        <w:rPr>
          <w:rFonts w:ascii="Calibri Light" w:hAnsi="Calibri Light" w:cstheme="minorHAnsi"/>
          <w:sz w:val="24"/>
          <w:lang w:val="fr-FR"/>
        </w:rPr>
        <w:t xml:space="preserve">ationaux </w:t>
      </w:r>
      <w:r w:rsidRPr="00A939DE">
        <w:rPr>
          <w:rFonts w:ascii="Calibri Light" w:hAnsi="Calibri Light" w:cstheme="minorHAnsi"/>
          <w:sz w:val="24"/>
          <w:lang w:val="fr-FR"/>
        </w:rPr>
        <w:lastRenderedPageBreak/>
        <w:t>sous le leadership de la Direction Nationale de la Politique Externe (DNAPEX) et de la Direction Nationale du Plan (DNP).</w:t>
      </w:r>
    </w:p>
    <w:p w:rsidR="00374A98" w:rsidRPr="00A939DE" w:rsidRDefault="00B0603C" w:rsidP="00B0603C">
      <w:pPr>
        <w:rPr>
          <w:rFonts w:ascii="Calibri Light" w:hAnsi="Calibri Light" w:cstheme="minorHAnsi"/>
          <w:sz w:val="24"/>
          <w:lang w:val="fr-FR"/>
        </w:rPr>
      </w:pPr>
      <w:r w:rsidRPr="00A939DE">
        <w:rPr>
          <w:rFonts w:ascii="Calibri Light" w:hAnsi="Calibri Light" w:cstheme="minorHAnsi"/>
          <w:sz w:val="24"/>
          <w:lang w:val="fr-FR"/>
        </w:rPr>
        <w:t xml:space="preserve">L’atteinte des résultats mentionnées ci-dessus, dans les délais fixés, suppose la prise en compte d’un certain nombre de facteurs, aussi bien d’ordre interne qu’externe. Ainsi, il est crucial pour la réussite de ce programme préparatoire, un engagement fort et une participation effective des Partenaires Nationaux, la collaboration active des Bureaux Régionaux des trois agences ainsi que la disponibilité des Partenaires </w:t>
      </w:r>
      <w:r w:rsidR="002F49BA" w:rsidRPr="00A939DE">
        <w:rPr>
          <w:rFonts w:ascii="Calibri Light" w:hAnsi="Calibri Light" w:cstheme="minorHAnsi"/>
          <w:sz w:val="24"/>
          <w:lang w:val="fr-FR"/>
        </w:rPr>
        <w:t xml:space="preserve">au </w:t>
      </w:r>
      <w:r w:rsidRPr="00A939DE">
        <w:rPr>
          <w:rFonts w:ascii="Calibri Light" w:hAnsi="Calibri Light" w:cstheme="minorHAnsi"/>
          <w:sz w:val="24"/>
          <w:lang w:val="fr-FR"/>
        </w:rPr>
        <w:t>Développement du pays à appuyer le B</w:t>
      </w:r>
      <w:r w:rsidR="002F49BA" w:rsidRPr="00A939DE">
        <w:rPr>
          <w:rFonts w:ascii="Calibri Light" w:hAnsi="Calibri Light" w:cstheme="minorHAnsi"/>
          <w:sz w:val="24"/>
          <w:lang w:val="fr-FR"/>
        </w:rPr>
        <w:t xml:space="preserve">ureau </w:t>
      </w:r>
      <w:r w:rsidRPr="00A939DE">
        <w:rPr>
          <w:rFonts w:ascii="Calibri Light" w:hAnsi="Calibri Light" w:cstheme="minorHAnsi"/>
          <w:sz w:val="24"/>
          <w:lang w:val="fr-FR"/>
        </w:rPr>
        <w:t>C</w:t>
      </w:r>
      <w:r w:rsidR="002F49BA" w:rsidRPr="00A939DE">
        <w:rPr>
          <w:rFonts w:ascii="Calibri Light" w:hAnsi="Calibri Light" w:cstheme="minorHAnsi"/>
          <w:sz w:val="24"/>
          <w:lang w:val="fr-FR"/>
        </w:rPr>
        <w:t>ommun</w:t>
      </w:r>
      <w:r w:rsidRPr="00A939DE">
        <w:rPr>
          <w:rFonts w:ascii="Calibri Light" w:hAnsi="Calibri Light" w:cstheme="minorHAnsi"/>
          <w:sz w:val="24"/>
          <w:lang w:val="fr-FR"/>
        </w:rPr>
        <w:t xml:space="preserve"> dans l</w:t>
      </w:r>
      <w:r w:rsidR="00374A98" w:rsidRPr="00A939DE">
        <w:rPr>
          <w:rFonts w:ascii="Calibri Light" w:hAnsi="Calibri Light" w:cstheme="minorHAnsi"/>
          <w:sz w:val="24"/>
          <w:lang w:val="fr-FR"/>
        </w:rPr>
        <w:t xml:space="preserve">a mobilisation de ressources nécessaires pour faire face aux gaps financier identifiés dans le </w:t>
      </w:r>
      <w:r w:rsidRPr="00A939DE">
        <w:rPr>
          <w:rFonts w:ascii="Calibri Light" w:hAnsi="Calibri Light" w:cstheme="minorHAnsi"/>
          <w:sz w:val="24"/>
          <w:lang w:val="fr-FR"/>
        </w:rPr>
        <w:t>CP</w:t>
      </w:r>
      <w:r w:rsidR="002F49BA" w:rsidRPr="00A939DE">
        <w:rPr>
          <w:rFonts w:ascii="Calibri Light" w:hAnsi="Calibri Light" w:cstheme="minorHAnsi"/>
          <w:sz w:val="24"/>
          <w:lang w:val="fr-FR"/>
        </w:rPr>
        <w:t>D</w:t>
      </w:r>
      <w:r w:rsidR="00374A98" w:rsidRPr="00A939DE">
        <w:rPr>
          <w:rFonts w:ascii="Calibri Light" w:hAnsi="Calibri Light" w:cstheme="minorHAnsi"/>
          <w:sz w:val="24"/>
          <w:lang w:val="fr-FR"/>
        </w:rPr>
        <w:t xml:space="preserve">. </w:t>
      </w:r>
    </w:p>
    <w:p w:rsidR="00374A98" w:rsidRPr="00A939DE" w:rsidRDefault="00574F8A" w:rsidP="00B0603C">
      <w:pPr>
        <w:rPr>
          <w:rFonts w:ascii="Calibri Light" w:hAnsi="Calibri Light" w:cstheme="minorHAnsi"/>
          <w:sz w:val="24"/>
          <w:lang w:val="fr-FR"/>
        </w:rPr>
      </w:pPr>
      <w:r w:rsidRPr="00A939DE">
        <w:rPr>
          <w:rFonts w:ascii="Calibri Light" w:hAnsi="Calibri Light" w:cstheme="minorHAnsi"/>
          <w:sz w:val="24"/>
          <w:lang w:val="fr-FR"/>
        </w:rPr>
        <w:t xml:space="preserve">Le suivi de la mise en œuvre des projets découlant du Programme de Pays sera réalisé en conformité avec les </w:t>
      </w:r>
      <w:proofErr w:type="spellStart"/>
      <w:r w:rsidRPr="00A939DE">
        <w:rPr>
          <w:rFonts w:ascii="Calibri Light" w:hAnsi="Calibri Light" w:cstheme="minorHAnsi"/>
          <w:sz w:val="24"/>
          <w:lang w:val="fr-FR"/>
        </w:rPr>
        <w:t>procedures</w:t>
      </w:r>
      <w:proofErr w:type="spellEnd"/>
      <w:r w:rsidRPr="00A939DE">
        <w:rPr>
          <w:rFonts w:ascii="Calibri Light" w:hAnsi="Calibri Light" w:cstheme="minorHAnsi"/>
          <w:sz w:val="24"/>
          <w:lang w:val="fr-FR"/>
        </w:rPr>
        <w:t xml:space="preserve"> HACT</w:t>
      </w:r>
      <w:r w:rsidR="004F629A" w:rsidRPr="00A939DE">
        <w:rPr>
          <w:rFonts w:ascii="Calibri Light" w:hAnsi="Calibri Light" w:cstheme="minorHAnsi"/>
          <w:sz w:val="24"/>
          <w:lang w:val="fr-FR"/>
        </w:rPr>
        <w:t>,</w:t>
      </w:r>
      <w:r w:rsidRPr="00A939DE">
        <w:rPr>
          <w:rFonts w:ascii="Calibri Light" w:hAnsi="Calibri Light" w:cstheme="minorHAnsi"/>
          <w:sz w:val="24"/>
          <w:lang w:val="fr-FR"/>
        </w:rPr>
        <w:t xml:space="preserve"> en vigueur dans le pays depuis 2006</w:t>
      </w:r>
      <w:r w:rsidR="00446770" w:rsidRPr="00A939DE">
        <w:rPr>
          <w:rFonts w:ascii="Calibri Light" w:hAnsi="Calibri Light" w:cstheme="minorHAnsi"/>
          <w:sz w:val="24"/>
          <w:lang w:val="fr-FR"/>
        </w:rPr>
        <w:t xml:space="preserve"> et </w:t>
      </w:r>
      <w:proofErr w:type="spellStart"/>
      <w:r w:rsidR="00446770" w:rsidRPr="00A939DE">
        <w:rPr>
          <w:rFonts w:ascii="Calibri Light" w:hAnsi="Calibri Light" w:cstheme="minorHAnsi"/>
          <w:sz w:val="24"/>
          <w:lang w:val="fr-FR"/>
        </w:rPr>
        <w:t>atravers</w:t>
      </w:r>
      <w:proofErr w:type="spellEnd"/>
      <w:r w:rsidR="00446770" w:rsidRPr="00A939DE">
        <w:rPr>
          <w:rFonts w:ascii="Calibri Light" w:hAnsi="Calibri Light" w:cstheme="minorHAnsi"/>
          <w:sz w:val="24"/>
          <w:lang w:val="fr-FR"/>
        </w:rPr>
        <w:t xml:space="preserve"> un Plan d’Assurance HACT</w:t>
      </w:r>
      <w:r w:rsidRPr="00A939DE">
        <w:rPr>
          <w:rFonts w:ascii="Calibri Light" w:hAnsi="Calibri Light" w:cstheme="minorHAnsi"/>
          <w:sz w:val="24"/>
          <w:lang w:val="fr-FR"/>
        </w:rPr>
        <w:t>.</w:t>
      </w:r>
    </w:p>
    <w:p w:rsidR="00B0603C" w:rsidRPr="00A939DE" w:rsidRDefault="00B0603C" w:rsidP="00B0603C">
      <w:pPr>
        <w:rPr>
          <w:rFonts w:ascii="Calibri Light" w:hAnsi="Calibri Light" w:cstheme="minorHAnsi"/>
          <w:sz w:val="24"/>
          <w:lang w:val="fr-FR"/>
        </w:rPr>
      </w:pPr>
      <w:r w:rsidRPr="00A939DE">
        <w:rPr>
          <w:rFonts w:ascii="Calibri Light" w:hAnsi="Calibri Light" w:cstheme="minorHAnsi"/>
          <w:sz w:val="24"/>
          <w:lang w:val="fr-FR"/>
        </w:rPr>
        <w:t xml:space="preserve">Les bonnes pratiques et les leçons apprises de la mise </w:t>
      </w:r>
      <w:r w:rsidR="002F49BA" w:rsidRPr="00A939DE">
        <w:rPr>
          <w:rFonts w:ascii="Calibri Light" w:hAnsi="Calibri Light" w:cstheme="minorHAnsi"/>
          <w:sz w:val="24"/>
          <w:lang w:val="fr-FR"/>
        </w:rPr>
        <w:t xml:space="preserve">en œuvre du Programme précèdent, 2012 – 2017, </w:t>
      </w:r>
      <w:r w:rsidRPr="00A939DE">
        <w:rPr>
          <w:rFonts w:ascii="Calibri Light" w:hAnsi="Calibri Light" w:cstheme="minorHAnsi"/>
          <w:sz w:val="24"/>
          <w:lang w:val="fr-FR"/>
        </w:rPr>
        <w:t xml:space="preserve">constituent </w:t>
      </w:r>
      <w:r w:rsidR="00374A98" w:rsidRPr="00A939DE">
        <w:rPr>
          <w:rFonts w:ascii="Calibri Light" w:hAnsi="Calibri Light" w:cstheme="minorHAnsi"/>
          <w:sz w:val="24"/>
          <w:lang w:val="fr-FR"/>
        </w:rPr>
        <w:t xml:space="preserve">indubitablement </w:t>
      </w:r>
      <w:r w:rsidRPr="00A939DE">
        <w:rPr>
          <w:rFonts w:ascii="Calibri Light" w:hAnsi="Calibri Light" w:cstheme="minorHAnsi"/>
          <w:sz w:val="24"/>
          <w:lang w:val="fr-FR"/>
        </w:rPr>
        <w:t xml:space="preserve">un atout important qu’il faut capitaliser et en tenir dument compte dans cette phase de préparation du démarrage effectif du présent Programme.   </w:t>
      </w:r>
    </w:p>
    <w:p w:rsidR="00452BA4" w:rsidRPr="00B0603C" w:rsidRDefault="00452BA4" w:rsidP="00452BA4">
      <w:pPr>
        <w:rPr>
          <w:rFonts w:asciiTheme="minorHAnsi" w:hAnsiTheme="minorHAnsi" w:cstheme="minorHAnsi"/>
          <w:lang w:val="fr-FR"/>
        </w:rPr>
      </w:pPr>
    </w:p>
    <w:p w:rsidR="00B0603C" w:rsidRPr="00A939DE" w:rsidRDefault="00B0603C" w:rsidP="00B0603C">
      <w:pPr>
        <w:rPr>
          <w:rFonts w:ascii="Calibri Light" w:hAnsi="Calibri Light" w:cs="Calibri"/>
          <w:b/>
          <w:sz w:val="24"/>
          <w:lang w:val="fr-FR"/>
        </w:rPr>
      </w:pPr>
      <w:r w:rsidRPr="00A939DE">
        <w:rPr>
          <w:rFonts w:ascii="Calibri Light" w:hAnsi="Calibri Light" w:cs="Calibri"/>
          <w:b/>
          <w:sz w:val="24"/>
          <w:lang w:val="fr-FR"/>
        </w:rPr>
        <w:t>III. Résultats et Partenariat</w:t>
      </w:r>
    </w:p>
    <w:p w:rsidR="00B0603C" w:rsidRPr="00A939DE" w:rsidRDefault="00B0603C" w:rsidP="00B0603C">
      <w:pPr>
        <w:rPr>
          <w:rFonts w:ascii="Calibri Light" w:hAnsi="Calibri Light" w:cs="Calibri"/>
          <w:b/>
          <w:sz w:val="24"/>
          <w:lang w:val="fr-FR"/>
        </w:rPr>
      </w:pPr>
    </w:p>
    <w:p w:rsidR="00B0603C" w:rsidRPr="00A939DE" w:rsidRDefault="00B0603C" w:rsidP="00B0603C">
      <w:pPr>
        <w:rPr>
          <w:rFonts w:ascii="Calibri Light" w:hAnsi="Calibri Light" w:cs="Calibri"/>
          <w:b/>
          <w:sz w:val="24"/>
          <w:lang w:val="fr-FR"/>
        </w:rPr>
      </w:pPr>
      <w:r w:rsidRPr="00A939DE">
        <w:rPr>
          <w:rFonts w:ascii="Calibri Light" w:hAnsi="Calibri Light" w:cs="Calibri"/>
          <w:b/>
          <w:sz w:val="24"/>
          <w:lang w:val="fr-FR"/>
        </w:rPr>
        <w:t>1. Résultats attendus :</w:t>
      </w:r>
    </w:p>
    <w:p w:rsidR="00B0603C" w:rsidRPr="00A939DE" w:rsidRDefault="00B0603C" w:rsidP="00B0603C">
      <w:pPr>
        <w:rPr>
          <w:rFonts w:ascii="Calibri Light" w:hAnsi="Calibri Light" w:cs="Calibri"/>
          <w:sz w:val="24"/>
          <w:lang w:val="fr-FR"/>
        </w:rPr>
      </w:pPr>
      <w:r w:rsidRPr="00A939DE">
        <w:rPr>
          <w:rFonts w:ascii="Calibri Light" w:hAnsi="Calibri Light" w:cs="Calibri"/>
          <w:sz w:val="24"/>
          <w:lang w:val="fr-FR"/>
        </w:rPr>
        <w:t xml:space="preserve">Ce projet préparatoire vise essentiellement </w:t>
      </w:r>
      <w:r w:rsidR="005547E1" w:rsidRPr="00A939DE">
        <w:rPr>
          <w:rFonts w:ascii="Calibri Light" w:hAnsi="Calibri Light" w:cs="Calibri"/>
          <w:sz w:val="24"/>
          <w:lang w:val="fr-FR"/>
        </w:rPr>
        <w:t>trois</w:t>
      </w:r>
      <w:r w:rsidRPr="00A939DE">
        <w:rPr>
          <w:rFonts w:ascii="Calibri Light" w:hAnsi="Calibri Light" w:cs="Calibri"/>
          <w:sz w:val="24"/>
          <w:lang w:val="fr-FR"/>
        </w:rPr>
        <w:t xml:space="preserve"> résultats, d’ici décembre 2018 :</w:t>
      </w:r>
    </w:p>
    <w:p w:rsidR="00B0603C" w:rsidRPr="00A939DE" w:rsidRDefault="00B0603C" w:rsidP="00B0603C">
      <w:pPr>
        <w:pStyle w:val="ListParagraph"/>
        <w:numPr>
          <w:ilvl w:val="0"/>
          <w:numId w:val="13"/>
        </w:numPr>
        <w:spacing w:after="160" w:line="259" w:lineRule="auto"/>
        <w:jc w:val="both"/>
        <w:rPr>
          <w:rFonts w:ascii="Calibri Light" w:hAnsi="Calibri Light" w:cs="Calibri"/>
          <w:sz w:val="24"/>
          <w:szCs w:val="24"/>
          <w:lang w:val="fr-FR"/>
        </w:rPr>
      </w:pPr>
      <w:r w:rsidRPr="00A939DE">
        <w:rPr>
          <w:rFonts w:ascii="Calibri Light" w:hAnsi="Calibri Light" w:cs="Calibri"/>
          <w:sz w:val="24"/>
          <w:szCs w:val="24"/>
          <w:lang w:val="fr-FR"/>
        </w:rPr>
        <w:t>L’élaboration, approbation et signature des documents de Projets/Programmes relatifs aux domaines d’intervention du Programme ;</w:t>
      </w:r>
    </w:p>
    <w:p w:rsidR="00B0603C" w:rsidRPr="00A939DE" w:rsidRDefault="00B0603C" w:rsidP="00B0603C">
      <w:pPr>
        <w:pStyle w:val="ListParagraph"/>
        <w:numPr>
          <w:ilvl w:val="0"/>
          <w:numId w:val="13"/>
        </w:numPr>
        <w:spacing w:after="160" w:line="259" w:lineRule="auto"/>
        <w:jc w:val="both"/>
        <w:rPr>
          <w:rFonts w:ascii="Calibri Light" w:hAnsi="Calibri Light" w:cs="Calibri"/>
          <w:sz w:val="24"/>
          <w:szCs w:val="24"/>
          <w:lang w:val="fr-FR"/>
        </w:rPr>
      </w:pPr>
      <w:r w:rsidRPr="00A939DE">
        <w:rPr>
          <w:rFonts w:ascii="Calibri Light" w:hAnsi="Calibri Light" w:cs="Calibri"/>
          <w:sz w:val="24"/>
          <w:szCs w:val="24"/>
          <w:lang w:val="fr-FR"/>
        </w:rPr>
        <w:t>La formulation du document de stratégie de mobilisation de ressources du Bureau Commun du PNUD, UNFPA et UNICEF pour le cycle de programmation 2018 – 2022 ;</w:t>
      </w:r>
    </w:p>
    <w:p w:rsidR="005547E1" w:rsidRPr="00A939DE" w:rsidRDefault="005547E1" w:rsidP="00B0603C">
      <w:pPr>
        <w:pStyle w:val="ListParagraph"/>
        <w:numPr>
          <w:ilvl w:val="0"/>
          <w:numId w:val="13"/>
        </w:numPr>
        <w:spacing w:after="160" w:line="259" w:lineRule="auto"/>
        <w:jc w:val="both"/>
        <w:rPr>
          <w:rFonts w:ascii="Calibri Light" w:hAnsi="Calibri Light" w:cs="Calibri"/>
          <w:sz w:val="24"/>
          <w:szCs w:val="24"/>
          <w:lang w:val="fr-FR"/>
        </w:rPr>
      </w:pPr>
      <w:r w:rsidRPr="00A939DE">
        <w:rPr>
          <w:rFonts w:ascii="Calibri Light" w:hAnsi="Calibri Light" w:cs="Calibri"/>
          <w:sz w:val="24"/>
          <w:szCs w:val="24"/>
          <w:lang w:val="fr-FR"/>
        </w:rPr>
        <w:t xml:space="preserve">Préparation et mise en </w:t>
      </w:r>
      <w:proofErr w:type="spellStart"/>
      <w:r w:rsidRPr="00A939DE">
        <w:rPr>
          <w:rFonts w:ascii="Calibri Light" w:hAnsi="Calibri Light" w:cs="Calibri"/>
          <w:sz w:val="24"/>
          <w:szCs w:val="24"/>
          <w:lang w:val="fr-FR"/>
        </w:rPr>
        <w:t>eouvre</w:t>
      </w:r>
      <w:proofErr w:type="spellEnd"/>
      <w:r w:rsidRPr="00A939DE">
        <w:rPr>
          <w:rFonts w:ascii="Calibri Light" w:hAnsi="Calibri Light" w:cs="Calibri"/>
          <w:sz w:val="24"/>
          <w:szCs w:val="24"/>
          <w:lang w:val="fr-FR"/>
        </w:rPr>
        <w:t xml:space="preserve"> du Plan d’Assurance HACT pour 2018.</w:t>
      </w:r>
    </w:p>
    <w:p w:rsidR="00B0603C" w:rsidRPr="00A939DE" w:rsidRDefault="00B0603C" w:rsidP="00B0603C">
      <w:pPr>
        <w:rPr>
          <w:rFonts w:ascii="Calibri Light" w:hAnsi="Calibri Light" w:cs="Calibri"/>
          <w:b/>
          <w:sz w:val="24"/>
          <w:lang w:val="fr-FR"/>
        </w:rPr>
      </w:pPr>
      <w:r w:rsidRPr="00A939DE">
        <w:rPr>
          <w:rFonts w:ascii="Calibri Light" w:hAnsi="Calibri Light" w:cs="Calibri"/>
          <w:b/>
          <w:sz w:val="24"/>
          <w:lang w:val="fr-FR"/>
        </w:rPr>
        <w:t>2. Partenariat :</w:t>
      </w:r>
    </w:p>
    <w:p w:rsidR="00452BA4" w:rsidRPr="00A939DE" w:rsidRDefault="00B0603C" w:rsidP="00F054CA">
      <w:pPr>
        <w:rPr>
          <w:rFonts w:ascii="Calibri Light" w:hAnsi="Calibri Light" w:cstheme="minorHAnsi"/>
          <w:lang w:val="fr-FR"/>
        </w:rPr>
      </w:pPr>
      <w:r w:rsidRPr="00A939DE">
        <w:rPr>
          <w:rFonts w:ascii="Calibri Light" w:hAnsi="Calibri Light" w:cs="Calibri"/>
          <w:sz w:val="24"/>
          <w:lang w:val="fr-FR"/>
        </w:rPr>
        <w:t xml:space="preserve">Comme mentionné plus haut, le succès de ce projet dépend largement des actions de partenariat que seront </w:t>
      </w:r>
      <w:proofErr w:type="spellStart"/>
      <w:r w:rsidRPr="00A939DE">
        <w:rPr>
          <w:rFonts w:ascii="Calibri Light" w:hAnsi="Calibri Light" w:cs="Calibri"/>
          <w:sz w:val="24"/>
          <w:lang w:val="fr-FR"/>
        </w:rPr>
        <w:t>dévelopées</w:t>
      </w:r>
      <w:proofErr w:type="spellEnd"/>
      <w:r w:rsidRPr="00A939DE">
        <w:rPr>
          <w:rFonts w:ascii="Calibri Light" w:hAnsi="Calibri Light" w:cs="Calibri"/>
          <w:sz w:val="24"/>
          <w:lang w:val="fr-FR"/>
        </w:rPr>
        <w:t xml:space="preserve"> par le Bureau Commun, aussi bien avec la partie nationale qu’avec les Bureaux Régionaux et les Partenaires au Développement du pays. Ces partenaires seront donc associés à la mise en œuvre du projet dans tous les stages et joueront un rôle prépondérant lors des ateliers de discussion et validation des documents élaborés.</w:t>
      </w:r>
    </w:p>
    <w:p w:rsidR="00452BA4" w:rsidRPr="00A939DE" w:rsidRDefault="00452BA4" w:rsidP="00452BA4">
      <w:pPr>
        <w:tabs>
          <w:tab w:val="left" w:pos="2277"/>
        </w:tabs>
        <w:rPr>
          <w:rFonts w:ascii="Calibri Light" w:hAnsi="Calibri Light" w:cstheme="minorHAnsi"/>
          <w:lang w:val="fr-FR"/>
        </w:rPr>
      </w:pPr>
    </w:p>
    <w:p w:rsidR="00452BA4" w:rsidRPr="00B0603C" w:rsidRDefault="00452BA4" w:rsidP="00452BA4">
      <w:pPr>
        <w:tabs>
          <w:tab w:val="left" w:pos="2277"/>
        </w:tabs>
        <w:rPr>
          <w:rFonts w:asciiTheme="minorHAnsi" w:hAnsiTheme="minorHAnsi" w:cstheme="minorHAnsi"/>
          <w:lang w:val="fr-FR"/>
        </w:rPr>
      </w:pPr>
    </w:p>
    <w:p w:rsidR="00452BA4" w:rsidRPr="00B0603C" w:rsidRDefault="00452BA4" w:rsidP="00452BA4">
      <w:pPr>
        <w:tabs>
          <w:tab w:val="left" w:pos="2277"/>
        </w:tabs>
        <w:rPr>
          <w:rFonts w:asciiTheme="minorHAnsi" w:hAnsiTheme="minorHAnsi" w:cstheme="minorHAnsi"/>
          <w:lang w:val="fr-FR"/>
        </w:rPr>
      </w:pPr>
    </w:p>
    <w:p w:rsidR="00452BA4" w:rsidRPr="00B0603C" w:rsidRDefault="00452BA4" w:rsidP="00452BA4">
      <w:pPr>
        <w:tabs>
          <w:tab w:val="left" w:pos="2277"/>
        </w:tabs>
        <w:rPr>
          <w:rFonts w:asciiTheme="minorHAnsi" w:hAnsiTheme="minorHAnsi" w:cstheme="minorHAnsi"/>
          <w:lang w:val="fr-FR"/>
        </w:rPr>
      </w:pPr>
    </w:p>
    <w:p w:rsidR="00452BA4" w:rsidRPr="00B0603C" w:rsidRDefault="00452BA4" w:rsidP="00452BA4">
      <w:pPr>
        <w:tabs>
          <w:tab w:val="left" w:pos="2277"/>
        </w:tabs>
        <w:rPr>
          <w:rFonts w:asciiTheme="minorHAnsi" w:hAnsiTheme="minorHAnsi" w:cstheme="minorHAnsi"/>
          <w:lang w:val="fr-FR"/>
        </w:rPr>
      </w:pPr>
    </w:p>
    <w:p w:rsidR="00452BA4" w:rsidRPr="00B0603C" w:rsidRDefault="00452BA4" w:rsidP="00452BA4">
      <w:pPr>
        <w:tabs>
          <w:tab w:val="left" w:pos="2277"/>
        </w:tabs>
        <w:rPr>
          <w:rFonts w:asciiTheme="minorHAnsi" w:hAnsiTheme="minorHAnsi" w:cstheme="minorHAnsi"/>
          <w:lang w:val="fr-FR"/>
        </w:rPr>
      </w:pPr>
    </w:p>
    <w:p w:rsidR="00452BA4" w:rsidRPr="00B0603C" w:rsidRDefault="00452BA4" w:rsidP="00452BA4">
      <w:pPr>
        <w:tabs>
          <w:tab w:val="left" w:pos="2277"/>
        </w:tabs>
        <w:rPr>
          <w:rFonts w:asciiTheme="minorHAnsi" w:hAnsiTheme="minorHAnsi" w:cstheme="minorHAnsi"/>
          <w:lang w:val="fr-FR"/>
        </w:rPr>
      </w:pPr>
    </w:p>
    <w:p w:rsidR="00452BA4" w:rsidRPr="00B0603C" w:rsidRDefault="00452BA4" w:rsidP="00452BA4">
      <w:pPr>
        <w:tabs>
          <w:tab w:val="left" w:pos="2277"/>
        </w:tabs>
        <w:rPr>
          <w:rFonts w:asciiTheme="minorHAnsi" w:hAnsiTheme="minorHAnsi" w:cstheme="minorHAnsi"/>
          <w:lang w:val="fr-FR"/>
        </w:rPr>
      </w:pPr>
    </w:p>
    <w:p w:rsidR="006753AC" w:rsidRPr="00B0603C" w:rsidRDefault="00452BA4" w:rsidP="00452BA4">
      <w:pPr>
        <w:tabs>
          <w:tab w:val="left" w:pos="2277"/>
        </w:tabs>
        <w:rPr>
          <w:rFonts w:asciiTheme="minorHAnsi" w:hAnsiTheme="minorHAnsi" w:cstheme="minorHAnsi"/>
          <w:lang w:val="fr-FR"/>
        </w:rPr>
        <w:sectPr w:rsidR="006753AC" w:rsidRPr="00B0603C" w:rsidSect="00EF0892">
          <w:headerReference w:type="default" r:id="rId8"/>
          <w:footerReference w:type="even" r:id="rId9"/>
          <w:footerReference w:type="default" r:id="rId10"/>
          <w:headerReference w:type="first" r:id="rId11"/>
          <w:pgSz w:w="11906" w:h="16838" w:code="9"/>
          <w:pgMar w:top="864" w:right="1152" w:bottom="864" w:left="1152" w:header="720" w:footer="432" w:gutter="0"/>
          <w:cols w:space="708"/>
          <w:titlePg/>
          <w:docGrid w:linePitch="360"/>
        </w:sectPr>
      </w:pPr>
      <w:r w:rsidRPr="00B0603C">
        <w:rPr>
          <w:rFonts w:asciiTheme="minorHAnsi" w:hAnsiTheme="minorHAnsi" w:cstheme="minorHAnsi"/>
          <w:lang w:val="fr-FR"/>
        </w:rPr>
        <w:tab/>
      </w:r>
    </w:p>
    <w:p w:rsidR="006753AC" w:rsidRPr="00C36880" w:rsidRDefault="006753AC" w:rsidP="001074F9">
      <w:pPr>
        <w:pStyle w:val="Heading1"/>
        <w:rPr>
          <w:rFonts w:asciiTheme="minorHAnsi" w:hAnsiTheme="minorHAnsi" w:cstheme="minorHAnsi"/>
          <w:sz w:val="24"/>
        </w:rPr>
      </w:pPr>
      <w:r w:rsidRPr="00C36880">
        <w:rPr>
          <w:rFonts w:asciiTheme="minorHAnsi" w:hAnsiTheme="minorHAnsi" w:cstheme="minorHAnsi"/>
          <w:sz w:val="24"/>
          <w:szCs w:val="24"/>
        </w:rPr>
        <w:lastRenderedPageBreak/>
        <w:t xml:space="preserve">Annual Work Plan </w:t>
      </w:r>
      <w:r w:rsidRPr="00C36880">
        <w:rPr>
          <w:rFonts w:asciiTheme="minorHAnsi" w:hAnsiTheme="minorHAnsi" w:cstheme="minorHAnsi"/>
          <w:sz w:val="24"/>
        </w:rPr>
        <w:t xml:space="preserve">Year: </w:t>
      </w:r>
      <w:r w:rsidR="00B0603C" w:rsidRPr="00C36880">
        <w:rPr>
          <w:rFonts w:asciiTheme="minorHAnsi" w:hAnsiTheme="minorHAnsi" w:cstheme="minorHAnsi"/>
          <w:sz w:val="24"/>
        </w:rPr>
        <w:t>2018</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5"/>
        <w:gridCol w:w="3103"/>
        <w:gridCol w:w="445"/>
        <w:gridCol w:w="445"/>
        <w:gridCol w:w="446"/>
        <w:gridCol w:w="454"/>
        <w:gridCol w:w="1225"/>
        <w:gridCol w:w="1846"/>
        <w:gridCol w:w="1821"/>
        <w:gridCol w:w="912"/>
      </w:tblGrid>
      <w:tr w:rsidR="002F581D" w:rsidRPr="002E60BF" w:rsidTr="00C36880">
        <w:trPr>
          <w:cantSplit/>
          <w:trHeight w:val="195"/>
          <w:jc w:val="center"/>
        </w:trPr>
        <w:tc>
          <w:tcPr>
            <w:tcW w:w="1399" w:type="pct"/>
            <w:vMerge w:val="restart"/>
            <w:shd w:val="clear" w:color="auto" w:fill="FFFF99"/>
          </w:tcPr>
          <w:p w:rsidR="006753AC" w:rsidRPr="002D35D9" w:rsidRDefault="003162FA" w:rsidP="00375FB6">
            <w:pPr>
              <w:jc w:val="center"/>
              <w:rPr>
                <w:rFonts w:asciiTheme="minorHAnsi" w:hAnsiTheme="minorHAnsi" w:cstheme="minorHAnsi"/>
                <w:i/>
                <w:sz w:val="18"/>
                <w:szCs w:val="18"/>
              </w:rPr>
            </w:pPr>
            <w:r w:rsidRPr="002D35D9">
              <w:rPr>
                <w:rFonts w:asciiTheme="minorHAnsi" w:hAnsiTheme="minorHAnsi" w:cstheme="minorHAnsi"/>
                <w:b/>
                <w:bCs/>
                <w:sz w:val="18"/>
                <w:szCs w:val="18"/>
              </w:rPr>
              <w:t>EXPECTED OUTPUTS</w:t>
            </w:r>
          </w:p>
        </w:tc>
        <w:tc>
          <w:tcPr>
            <w:tcW w:w="1045" w:type="pct"/>
            <w:vMerge w:val="restart"/>
            <w:shd w:val="clear" w:color="auto" w:fill="FFFF99"/>
          </w:tcPr>
          <w:p w:rsidR="006753AC" w:rsidRPr="002D35D9" w:rsidRDefault="006753AC" w:rsidP="00375FB6">
            <w:pPr>
              <w:jc w:val="center"/>
              <w:rPr>
                <w:rFonts w:asciiTheme="minorHAnsi" w:hAnsiTheme="minorHAnsi" w:cstheme="minorHAnsi"/>
                <w:bCs/>
                <w:i/>
                <w:sz w:val="18"/>
                <w:szCs w:val="18"/>
              </w:rPr>
            </w:pPr>
            <w:r w:rsidRPr="002D35D9">
              <w:rPr>
                <w:rFonts w:asciiTheme="minorHAnsi" w:hAnsiTheme="minorHAnsi" w:cstheme="minorHAnsi"/>
                <w:b/>
                <w:bCs/>
                <w:sz w:val="18"/>
                <w:szCs w:val="18"/>
              </w:rPr>
              <w:t>PLANNED ACTIVITIES</w:t>
            </w:r>
          </w:p>
        </w:tc>
        <w:tc>
          <w:tcPr>
            <w:tcW w:w="603" w:type="pct"/>
            <w:gridSpan w:val="4"/>
            <w:tcBorders>
              <w:bottom w:val="single" w:sz="4" w:space="0" w:color="auto"/>
            </w:tcBorders>
            <w:shd w:val="clear" w:color="auto" w:fill="FFFF99"/>
            <w:vAlign w:val="center"/>
          </w:tcPr>
          <w:p w:rsidR="006753AC" w:rsidRPr="002D35D9" w:rsidRDefault="006753AC" w:rsidP="00EF0892">
            <w:pPr>
              <w:jc w:val="center"/>
              <w:rPr>
                <w:rFonts w:asciiTheme="minorHAnsi" w:hAnsiTheme="minorHAnsi" w:cstheme="minorHAnsi"/>
                <w:b/>
                <w:bCs/>
                <w:sz w:val="18"/>
                <w:szCs w:val="18"/>
              </w:rPr>
            </w:pPr>
            <w:r w:rsidRPr="002D35D9">
              <w:rPr>
                <w:rFonts w:asciiTheme="minorHAnsi" w:hAnsiTheme="minorHAnsi" w:cstheme="minorHAnsi"/>
                <w:b/>
                <w:bCs/>
                <w:sz w:val="18"/>
                <w:szCs w:val="18"/>
              </w:rPr>
              <w:t>TIMEFRAME</w:t>
            </w:r>
          </w:p>
        </w:tc>
        <w:tc>
          <w:tcPr>
            <w:tcW w:w="412" w:type="pct"/>
            <w:vMerge w:val="restart"/>
            <w:tcBorders>
              <w:bottom w:val="single" w:sz="4" w:space="0" w:color="auto"/>
            </w:tcBorders>
            <w:shd w:val="clear" w:color="auto" w:fill="FFFF99"/>
            <w:vAlign w:val="center"/>
          </w:tcPr>
          <w:p w:rsidR="006753AC" w:rsidRPr="002D35D9" w:rsidRDefault="006753AC" w:rsidP="00EF0892">
            <w:pPr>
              <w:jc w:val="center"/>
              <w:rPr>
                <w:rFonts w:asciiTheme="minorHAnsi" w:hAnsiTheme="minorHAnsi" w:cstheme="minorHAnsi"/>
                <w:b/>
                <w:bCs/>
                <w:sz w:val="18"/>
                <w:szCs w:val="18"/>
              </w:rPr>
            </w:pPr>
            <w:r w:rsidRPr="002D35D9">
              <w:rPr>
                <w:rFonts w:asciiTheme="minorHAnsi" w:hAnsiTheme="minorHAnsi" w:cstheme="minorHAnsi"/>
                <w:b/>
                <w:bCs/>
                <w:sz w:val="18"/>
                <w:szCs w:val="18"/>
              </w:rPr>
              <w:t>RESPONSIBLE PARTY</w:t>
            </w:r>
          </w:p>
        </w:tc>
        <w:tc>
          <w:tcPr>
            <w:tcW w:w="1542" w:type="pct"/>
            <w:gridSpan w:val="3"/>
            <w:tcBorders>
              <w:bottom w:val="single" w:sz="4" w:space="0" w:color="auto"/>
            </w:tcBorders>
            <w:shd w:val="clear" w:color="auto" w:fill="FFFF99"/>
            <w:vAlign w:val="center"/>
          </w:tcPr>
          <w:p w:rsidR="006753AC" w:rsidRPr="002D35D9" w:rsidRDefault="006753AC" w:rsidP="00EF0892">
            <w:pPr>
              <w:jc w:val="center"/>
              <w:rPr>
                <w:rFonts w:asciiTheme="minorHAnsi" w:hAnsiTheme="minorHAnsi" w:cstheme="minorHAnsi"/>
                <w:b/>
                <w:bCs/>
                <w:sz w:val="18"/>
                <w:szCs w:val="18"/>
              </w:rPr>
            </w:pPr>
            <w:r w:rsidRPr="002D35D9">
              <w:rPr>
                <w:rFonts w:asciiTheme="minorHAnsi" w:hAnsiTheme="minorHAnsi" w:cstheme="minorHAnsi"/>
                <w:b/>
                <w:bCs/>
                <w:sz w:val="18"/>
                <w:szCs w:val="18"/>
              </w:rPr>
              <w:t>PLANNED BUDGET</w:t>
            </w:r>
          </w:p>
        </w:tc>
      </w:tr>
      <w:tr w:rsidR="00B811C4" w:rsidRPr="002E60BF" w:rsidTr="00C36880">
        <w:trPr>
          <w:cantSplit/>
          <w:trHeight w:val="467"/>
          <w:jc w:val="center"/>
        </w:trPr>
        <w:tc>
          <w:tcPr>
            <w:tcW w:w="1399" w:type="pct"/>
            <w:vMerge/>
            <w:shd w:val="clear" w:color="auto" w:fill="CCCCCC"/>
            <w:vAlign w:val="center"/>
          </w:tcPr>
          <w:p w:rsidR="006753AC" w:rsidRPr="002D35D9" w:rsidRDefault="006753AC" w:rsidP="00EF0892">
            <w:pPr>
              <w:jc w:val="center"/>
              <w:rPr>
                <w:rFonts w:asciiTheme="minorHAnsi" w:hAnsiTheme="minorHAnsi" w:cstheme="minorHAnsi"/>
                <w:sz w:val="18"/>
                <w:szCs w:val="18"/>
              </w:rPr>
            </w:pPr>
          </w:p>
        </w:tc>
        <w:tc>
          <w:tcPr>
            <w:tcW w:w="1045" w:type="pct"/>
            <w:vMerge/>
            <w:tcBorders>
              <w:bottom w:val="single" w:sz="4" w:space="0" w:color="auto"/>
            </w:tcBorders>
            <w:shd w:val="clear" w:color="auto" w:fill="CCCCCC"/>
            <w:vAlign w:val="center"/>
          </w:tcPr>
          <w:p w:rsidR="006753AC" w:rsidRPr="002D35D9" w:rsidRDefault="006753AC" w:rsidP="00EF0892">
            <w:pPr>
              <w:jc w:val="center"/>
              <w:rPr>
                <w:rFonts w:asciiTheme="minorHAnsi" w:hAnsiTheme="minorHAnsi" w:cstheme="minorHAnsi"/>
                <w:sz w:val="18"/>
                <w:szCs w:val="18"/>
              </w:rPr>
            </w:pPr>
          </w:p>
        </w:tc>
        <w:tc>
          <w:tcPr>
            <w:tcW w:w="150" w:type="pct"/>
            <w:tcBorders>
              <w:bottom w:val="single" w:sz="4" w:space="0" w:color="auto"/>
            </w:tcBorders>
            <w:shd w:val="clear" w:color="auto" w:fill="FFFF99"/>
            <w:vAlign w:val="center"/>
          </w:tcPr>
          <w:p w:rsidR="006753AC" w:rsidRPr="002D35D9" w:rsidRDefault="006753AC" w:rsidP="00EF0892">
            <w:pPr>
              <w:jc w:val="center"/>
              <w:rPr>
                <w:rFonts w:asciiTheme="minorHAnsi" w:hAnsiTheme="minorHAnsi" w:cstheme="minorHAnsi"/>
                <w:sz w:val="18"/>
                <w:szCs w:val="18"/>
              </w:rPr>
            </w:pPr>
            <w:r w:rsidRPr="002D35D9">
              <w:rPr>
                <w:rFonts w:asciiTheme="minorHAnsi" w:hAnsiTheme="minorHAnsi" w:cstheme="minorHAnsi"/>
                <w:sz w:val="18"/>
                <w:szCs w:val="18"/>
              </w:rPr>
              <w:t>Q1</w:t>
            </w:r>
          </w:p>
        </w:tc>
        <w:tc>
          <w:tcPr>
            <w:tcW w:w="150" w:type="pct"/>
            <w:tcBorders>
              <w:bottom w:val="single" w:sz="4" w:space="0" w:color="auto"/>
            </w:tcBorders>
            <w:shd w:val="clear" w:color="auto" w:fill="FFFF99"/>
            <w:vAlign w:val="center"/>
          </w:tcPr>
          <w:p w:rsidR="006753AC" w:rsidRPr="002D35D9" w:rsidRDefault="006753AC" w:rsidP="00EF0892">
            <w:pPr>
              <w:jc w:val="center"/>
              <w:rPr>
                <w:rFonts w:asciiTheme="minorHAnsi" w:hAnsiTheme="minorHAnsi" w:cstheme="minorHAnsi"/>
                <w:sz w:val="18"/>
                <w:szCs w:val="18"/>
              </w:rPr>
            </w:pPr>
            <w:r w:rsidRPr="002D35D9">
              <w:rPr>
                <w:rFonts w:asciiTheme="minorHAnsi" w:hAnsiTheme="minorHAnsi" w:cstheme="minorHAnsi"/>
                <w:sz w:val="18"/>
                <w:szCs w:val="18"/>
              </w:rPr>
              <w:t>Q2</w:t>
            </w:r>
          </w:p>
        </w:tc>
        <w:tc>
          <w:tcPr>
            <w:tcW w:w="150" w:type="pct"/>
            <w:tcBorders>
              <w:bottom w:val="single" w:sz="4" w:space="0" w:color="auto"/>
            </w:tcBorders>
            <w:shd w:val="clear" w:color="auto" w:fill="FFFF99"/>
            <w:vAlign w:val="center"/>
          </w:tcPr>
          <w:p w:rsidR="006753AC" w:rsidRPr="002D35D9" w:rsidRDefault="006753AC" w:rsidP="00EF0892">
            <w:pPr>
              <w:jc w:val="center"/>
              <w:rPr>
                <w:rFonts w:asciiTheme="minorHAnsi" w:hAnsiTheme="minorHAnsi" w:cstheme="minorHAnsi"/>
                <w:sz w:val="18"/>
                <w:szCs w:val="18"/>
              </w:rPr>
            </w:pPr>
            <w:r w:rsidRPr="002D35D9">
              <w:rPr>
                <w:rFonts w:asciiTheme="minorHAnsi" w:hAnsiTheme="minorHAnsi" w:cstheme="minorHAnsi"/>
                <w:sz w:val="18"/>
                <w:szCs w:val="18"/>
              </w:rPr>
              <w:t>Q3</w:t>
            </w:r>
          </w:p>
        </w:tc>
        <w:tc>
          <w:tcPr>
            <w:tcW w:w="153" w:type="pct"/>
            <w:tcBorders>
              <w:bottom w:val="single" w:sz="4" w:space="0" w:color="auto"/>
            </w:tcBorders>
            <w:shd w:val="clear" w:color="auto" w:fill="FFFF99"/>
            <w:vAlign w:val="center"/>
          </w:tcPr>
          <w:p w:rsidR="006753AC" w:rsidRPr="002D35D9" w:rsidRDefault="006753AC" w:rsidP="00EF0892">
            <w:pPr>
              <w:jc w:val="center"/>
              <w:rPr>
                <w:rFonts w:asciiTheme="minorHAnsi" w:hAnsiTheme="minorHAnsi" w:cstheme="minorHAnsi"/>
                <w:sz w:val="18"/>
                <w:szCs w:val="18"/>
              </w:rPr>
            </w:pPr>
            <w:r w:rsidRPr="002D35D9">
              <w:rPr>
                <w:rFonts w:asciiTheme="minorHAnsi" w:hAnsiTheme="minorHAnsi" w:cstheme="minorHAnsi"/>
                <w:sz w:val="18"/>
                <w:szCs w:val="18"/>
              </w:rPr>
              <w:t>Q4</w:t>
            </w:r>
          </w:p>
        </w:tc>
        <w:tc>
          <w:tcPr>
            <w:tcW w:w="412" w:type="pct"/>
            <w:vMerge/>
            <w:shd w:val="clear" w:color="auto" w:fill="FFFF99"/>
            <w:vAlign w:val="center"/>
          </w:tcPr>
          <w:p w:rsidR="006753AC" w:rsidRPr="002D35D9" w:rsidRDefault="006753AC" w:rsidP="00EF0892">
            <w:pPr>
              <w:jc w:val="center"/>
              <w:rPr>
                <w:rFonts w:asciiTheme="minorHAnsi" w:hAnsiTheme="minorHAnsi" w:cstheme="minorHAnsi"/>
                <w:sz w:val="18"/>
                <w:szCs w:val="18"/>
              </w:rPr>
            </w:pPr>
          </w:p>
        </w:tc>
        <w:tc>
          <w:tcPr>
            <w:tcW w:w="621" w:type="pct"/>
            <w:shd w:val="clear" w:color="auto" w:fill="FFFF99"/>
            <w:vAlign w:val="center"/>
          </w:tcPr>
          <w:p w:rsidR="006753AC" w:rsidRPr="002D35D9" w:rsidRDefault="006753AC" w:rsidP="00EF0892">
            <w:pPr>
              <w:jc w:val="center"/>
              <w:rPr>
                <w:rFonts w:asciiTheme="minorHAnsi" w:hAnsiTheme="minorHAnsi" w:cstheme="minorHAnsi"/>
                <w:sz w:val="18"/>
                <w:szCs w:val="18"/>
              </w:rPr>
            </w:pPr>
            <w:r w:rsidRPr="002D35D9">
              <w:rPr>
                <w:rFonts w:asciiTheme="minorHAnsi" w:hAnsiTheme="minorHAnsi" w:cstheme="minorHAnsi"/>
                <w:sz w:val="18"/>
                <w:szCs w:val="18"/>
              </w:rPr>
              <w:t>Funding Source</w:t>
            </w:r>
          </w:p>
        </w:tc>
        <w:tc>
          <w:tcPr>
            <w:tcW w:w="613" w:type="pct"/>
            <w:shd w:val="clear" w:color="auto" w:fill="FFFF99"/>
            <w:vAlign w:val="center"/>
          </w:tcPr>
          <w:p w:rsidR="006753AC" w:rsidRPr="002D35D9" w:rsidRDefault="006753AC" w:rsidP="00EF0892">
            <w:pPr>
              <w:jc w:val="center"/>
              <w:rPr>
                <w:rFonts w:asciiTheme="minorHAnsi" w:hAnsiTheme="minorHAnsi" w:cstheme="minorHAnsi"/>
                <w:sz w:val="18"/>
                <w:szCs w:val="18"/>
              </w:rPr>
            </w:pPr>
            <w:r w:rsidRPr="002D35D9">
              <w:rPr>
                <w:rFonts w:asciiTheme="minorHAnsi" w:hAnsiTheme="minorHAnsi" w:cstheme="minorHAnsi"/>
                <w:sz w:val="18"/>
                <w:szCs w:val="18"/>
              </w:rPr>
              <w:t>Budget Description</w:t>
            </w:r>
          </w:p>
        </w:tc>
        <w:tc>
          <w:tcPr>
            <w:tcW w:w="307" w:type="pct"/>
            <w:shd w:val="clear" w:color="auto" w:fill="FFFF99"/>
            <w:vAlign w:val="center"/>
          </w:tcPr>
          <w:p w:rsidR="006753AC" w:rsidRPr="002D35D9" w:rsidRDefault="006753AC" w:rsidP="00EF0892">
            <w:pPr>
              <w:jc w:val="center"/>
              <w:rPr>
                <w:rFonts w:asciiTheme="minorHAnsi" w:hAnsiTheme="minorHAnsi" w:cstheme="minorHAnsi"/>
                <w:sz w:val="18"/>
                <w:szCs w:val="18"/>
              </w:rPr>
            </w:pPr>
            <w:r w:rsidRPr="002D35D9">
              <w:rPr>
                <w:rFonts w:asciiTheme="minorHAnsi" w:hAnsiTheme="minorHAnsi" w:cstheme="minorHAnsi"/>
                <w:sz w:val="18"/>
                <w:szCs w:val="18"/>
              </w:rPr>
              <w:t>Amount</w:t>
            </w:r>
            <w:r w:rsidR="00686344" w:rsidRPr="002D35D9">
              <w:rPr>
                <w:rFonts w:asciiTheme="minorHAnsi" w:hAnsiTheme="minorHAnsi" w:cstheme="minorHAnsi"/>
                <w:sz w:val="18"/>
                <w:szCs w:val="18"/>
              </w:rPr>
              <w:t xml:space="preserve"> (USD)</w:t>
            </w:r>
          </w:p>
        </w:tc>
      </w:tr>
      <w:tr w:rsidR="001268E6" w:rsidRPr="00F054CA" w:rsidTr="00EF0892">
        <w:trPr>
          <w:cantSplit/>
          <w:trHeight w:val="135"/>
          <w:jc w:val="center"/>
        </w:trPr>
        <w:tc>
          <w:tcPr>
            <w:tcW w:w="1399" w:type="pct"/>
            <w:vMerge w:val="restart"/>
            <w:vAlign w:val="center"/>
          </w:tcPr>
          <w:p w:rsidR="001268E6" w:rsidRPr="003162FA" w:rsidRDefault="00BF51C2" w:rsidP="00ED4AA4">
            <w:pPr>
              <w:jc w:val="left"/>
              <w:rPr>
                <w:rFonts w:asciiTheme="minorHAnsi" w:hAnsiTheme="minorHAnsi" w:cstheme="minorHAnsi"/>
                <w:sz w:val="18"/>
                <w:szCs w:val="18"/>
                <w:lang w:val="fr-FR"/>
              </w:rPr>
            </w:pPr>
            <w:r>
              <w:rPr>
                <w:rFonts w:asciiTheme="minorHAnsi" w:hAnsiTheme="minorHAnsi" w:cstheme="minorHAnsi"/>
                <w:sz w:val="18"/>
                <w:szCs w:val="18"/>
                <w:lang w:val="fr-FR"/>
              </w:rPr>
              <w:t xml:space="preserve">Produit </w:t>
            </w:r>
            <w:r w:rsidR="00EF0892" w:rsidRPr="003162FA">
              <w:rPr>
                <w:rFonts w:asciiTheme="minorHAnsi" w:hAnsiTheme="minorHAnsi" w:cstheme="minorHAnsi"/>
                <w:sz w:val="18"/>
                <w:szCs w:val="18"/>
                <w:lang w:val="fr-FR"/>
              </w:rPr>
              <w:t>1 :</w:t>
            </w:r>
            <w:r w:rsidR="001268E6" w:rsidRPr="003162FA">
              <w:rPr>
                <w:rFonts w:asciiTheme="minorHAnsi" w:hAnsiTheme="minorHAnsi" w:cstheme="minorHAnsi"/>
                <w:sz w:val="18"/>
                <w:szCs w:val="18"/>
                <w:lang w:val="fr-FR"/>
              </w:rPr>
              <w:t xml:space="preserve"> </w:t>
            </w:r>
          </w:p>
          <w:p w:rsidR="003162FA" w:rsidRPr="00BF51C2" w:rsidRDefault="00F65278" w:rsidP="003162FA">
            <w:pPr>
              <w:rPr>
                <w:rFonts w:ascii="Calibri" w:hAnsi="Calibri" w:cs="Calibri"/>
                <w:b/>
                <w:sz w:val="18"/>
                <w:szCs w:val="18"/>
                <w:lang w:val="fr-FR"/>
              </w:rPr>
            </w:pPr>
            <w:r>
              <w:rPr>
                <w:rFonts w:ascii="Calibri" w:hAnsi="Calibri" w:cs="Calibri"/>
                <w:b/>
                <w:sz w:val="18"/>
                <w:szCs w:val="18"/>
                <w:lang w:val="fr-FR"/>
              </w:rPr>
              <w:t xml:space="preserve">En </w:t>
            </w:r>
            <w:r w:rsidR="003162FA" w:rsidRPr="00BF51C2">
              <w:rPr>
                <w:rFonts w:ascii="Calibri" w:hAnsi="Calibri" w:cs="Calibri"/>
                <w:b/>
                <w:sz w:val="18"/>
                <w:szCs w:val="18"/>
                <w:lang w:val="fr-FR"/>
              </w:rPr>
              <w:t>décembre 2018 tous les Documents de Projet (</w:t>
            </w:r>
            <w:proofErr w:type="spellStart"/>
            <w:r w:rsidR="003162FA" w:rsidRPr="00BF51C2">
              <w:rPr>
                <w:rFonts w:ascii="Calibri" w:hAnsi="Calibri" w:cs="Calibri"/>
                <w:b/>
                <w:sz w:val="18"/>
                <w:szCs w:val="18"/>
                <w:lang w:val="fr-FR"/>
              </w:rPr>
              <w:t>Prodoc</w:t>
            </w:r>
            <w:proofErr w:type="spellEnd"/>
            <w:r w:rsidR="003162FA" w:rsidRPr="00BF51C2">
              <w:rPr>
                <w:rFonts w:ascii="Calibri" w:hAnsi="Calibri" w:cs="Calibri"/>
                <w:b/>
                <w:sz w:val="18"/>
                <w:szCs w:val="18"/>
                <w:lang w:val="fr-FR"/>
              </w:rPr>
              <w:t xml:space="preserve">) relatifs à la mise en œuvre du Programme 2018 – 2022 seront élaborés, approuvés et signés avec les Partenaire Nationaux de mise en œuvre ;     </w:t>
            </w:r>
          </w:p>
          <w:p w:rsidR="001268E6" w:rsidRPr="00EF0892" w:rsidRDefault="00EF0892" w:rsidP="00ED4AA4">
            <w:pPr>
              <w:jc w:val="left"/>
              <w:rPr>
                <w:rFonts w:asciiTheme="minorHAnsi" w:hAnsiTheme="minorHAnsi" w:cstheme="minorHAnsi"/>
                <w:sz w:val="18"/>
                <w:szCs w:val="18"/>
                <w:u w:val="single"/>
                <w:lang w:val="fr-FR"/>
              </w:rPr>
            </w:pPr>
            <w:r w:rsidRPr="00EF0892">
              <w:rPr>
                <w:rFonts w:asciiTheme="minorHAnsi" w:hAnsiTheme="minorHAnsi" w:cstheme="minorHAnsi"/>
                <w:i/>
                <w:sz w:val="18"/>
                <w:szCs w:val="18"/>
                <w:u w:val="single"/>
                <w:lang w:val="fr-FR"/>
              </w:rPr>
              <w:t>Ligne de base :</w:t>
            </w:r>
            <w:r w:rsidR="001268E6" w:rsidRPr="00EF0892">
              <w:rPr>
                <w:rFonts w:asciiTheme="minorHAnsi" w:hAnsiTheme="minorHAnsi" w:cstheme="minorHAnsi"/>
                <w:sz w:val="18"/>
                <w:szCs w:val="18"/>
                <w:u w:val="single"/>
                <w:lang w:val="fr-FR"/>
              </w:rPr>
              <w:t xml:space="preserve"> </w:t>
            </w:r>
          </w:p>
          <w:p w:rsidR="001268E6" w:rsidRPr="00BF51C2" w:rsidRDefault="003162FA" w:rsidP="00261C65">
            <w:pPr>
              <w:jc w:val="left"/>
              <w:rPr>
                <w:rFonts w:asciiTheme="minorHAnsi" w:hAnsiTheme="minorHAnsi" w:cstheme="minorHAnsi"/>
                <w:sz w:val="18"/>
                <w:szCs w:val="18"/>
                <w:lang w:val="fr-FR"/>
              </w:rPr>
            </w:pPr>
            <w:r w:rsidRPr="00BF51C2">
              <w:rPr>
                <w:rFonts w:asciiTheme="minorHAnsi" w:hAnsiTheme="minorHAnsi" w:cstheme="minorHAnsi"/>
                <w:sz w:val="18"/>
                <w:szCs w:val="18"/>
                <w:lang w:val="fr-FR"/>
              </w:rPr>
              <w:t xml:space="preserve">Aucun </w:t>
            </w:r>
            <w:proofErr w:type="spellStart"/>
            <w:r w:rsidRPr="00BF51C2">
              <w:rPr>
                <w:rFonts w:asciiTheme="minorHAnsi" w:hAnsiTheme="minorHAnsi" w:cstheme="minorHAnsi"/>
                <w:sz w:val="18"/>
                <w:szCs w:val="18"/>
                <w:lang w:val="fr-FR"/>
              </w:rPr>
              <w:t>Prodoc</w:t>
            </w:r>
            <w:proofErr w:type="spellEnd"/>
            <w:r w:rsidRPr="00BF51C2">
              <w:rPr>
                <w:rFonts w:asciiTheme="minorHAnsi" w:hAnsiTheme="minorHAnsi" w:cstheme="minorHAnsi"/>
                <w:sz w:val="18"/>
                <w:szCs w:val="18"/>
                <w:lang w:val="fr-FR"/>
              </w:rPr>
              <w:t xml:space="preserve"> n’est élaboré</w:t>
            </w:r>
          </w:p>
          <w:p w:rsidR="001268E6" w:rsidRPr="00EF0892" w:rsidRDefault="00EF0892" w:rsidP="00ED4AA4">
            <w:pPr>
              <w:jc w:val="left"/>
              <w:rPr>
                <w:rFonts w:asciiTheme="minorHAnsi" w:hAnsiTheme="minorHAnsi" w:cstheme="minorHAnsi"/>
                <w:i/>
                <w:sz w:val="18"/>
                <w:szCs w:val="18"/>
                <w:u w:val="single"/>
                <w:lang w:val="fr-FR"/>
              </w:rPr>
            </w:pPr>
            <w:r w:rsidRPr="00EF0892">
              <w:rPr>
                <w:rFonts w:asciiTheme="minorHAnsi" w:hAnsiTheme="minorHAnsi" w:cstheme="minorHAnsi"/>
                <w:i/>
                <w:sz w:val="18"/>
                <w:szCs w:val="18"/>
                <w:u w:val="single"/>
                <w:lang w:val="fr-FR"/>
              </w:rPr>
              <w:t>Indicateurs :</w:t>
            </w:r>
          </w:p>
          <w:p w:rsidR="001268E6" w:rsidRPr="00BF51C2" w:rsidRDefault="003162FA" w:rsidP="00ED4AA4">
            <w:pPr>
              <w:jc w:val="left"/>
              <w:rPr>
                <w:rFonts w:asciiTheme="minorHAnsi" w:hAnsiTheme="minorHAnsi" w:cstheme="minorHAnsi"/>
                <w:sz w:val="18"/>
                <w:szCs w:val="18"/>
                <w:lang w:val="fr-FR"/>
              </w:rPr>
            </w:pPr>
            <w:r w:rsidRPr="00BF51C2">
              <w:rPr>
                <w:rFonts w:asciiTheme="minorHAnsi" w:hAnsiTheme="minorHAnsi" w:cstheme="minorHAnsi"/>
                <w:sz w:val="18"/>
                <w:szCs w:val="18"/>
                <w:lang w:val="fr-FR"/>
              </w:rPr>
              <w:t>Nombre de documents de projets élaboré en décembre 2018</w:t>
            </w:r>
          </w:p>
          <w:p w:rsidR="001268E6" w:rsidRPr="00EF0892" w:rsidRDefault="00EF0892" w:rsidP="00ED4AA4">
            <w:pPr>
              <w:jc w:val="left"/>
              <w:rPr>
                <w:rFonts w:asciiTheme="minorHAnsi" w:hAnsiTheme="minorHAnsi" w:cstheme="minorHAnsi"/>
                <w:i/>
                <w:sz w:val="18"/>
                <w:szCs w:val="18"/>
                <w:u w:val="single"/>
                <w:lang w:val="fr-FR"/>
              </w:rPr>
            </w:pPr>
            <w:r w:rsidRPr="00EF0892">
              <w:rPr>
                <w:rFonts w:asciiTheme="minorHAnsi" w:hAnsiTheme="minorHAnsi" w:cstheme="minorHAnsi"/>
                <w:i/>
                <w:sz w:val="18"/>
                <w:szCs w:val="18"/>
                <w:u w:val="single"/>
                <w:lang w:val="fr-FR"/>
              </w:rPr>
              <w:t>Cibles :</w:t>
            </w:r>
          </w:p>
          <w:p w:rsidR="001268E6" w:rsidRPr="00BF51C2" w:rsidRDefault="001E20D6" w:rsidP="00261C65">
            <w:pPr>
              <w:jc w:val="left"/>
              <w:rPr>
                <w:rFonts w:asciiTheme="minorHAnsi" w:hAnsiTheme="minorHAnsi" w:cstheme="minorHAnsi"/>
                <w:sz w:val="18"/>
                <w:szCs w:val="18"/>
                <w:lang w:val="fr-FR"/>
              </w:rPr>
            </w:pPr>
            <w:r w:rsidRPr="00BF51C2">
              <w:rPr>
                <w:rFonts w:asciiTheme="minorHAnsi" w:hAnsiTheme="minorHAnsi" w:cstheme="minorHAnsi"/>
                <w:sz w:val="18"/>
                <w:szCs w:val="18"/>
                <w:lang w:val="fr-FR"/>
              </w:rPr>
              <w:t xml:space="preserve">13 documents </w:t>
            </w:r>
            <w:r w:rsidR="00BF51C2">
              <w:rPr>
                <w:rFonts w:asciiTheme="minorHAnsi" w:hAnsiTheme="minorHAnsi" w:cstheme="minorHAnsi"/>
                <w:sz w:val="18"/>
                <w:szCs w:val="18"/>
                <w:lang w:val="fr-FR"/>
              </w:rPr>
              <w:t xml:space="preserve">de projet </w:t>
            </w:r>
            <w:r w:rsidR="00BF51C2" w:rsidRPr="00BF51C2">
              <w:rPr>
                <w:rFonts w:asciiTheme="minorHAnsi" w:hAnsiTheme="minorHAnsi" w:cstheme="minorHAnsi"/>
                <w:sz w:val="18"/>
                <w:szCs w:val="18"/>
                <w:lang w:val="fr-FR"/>
              </w:rPr>
              <w:t>élaborés et approuvés</w:t>
            </w:r>
          </w:p>
        </w:tc>
        <w:tc>
          <w:tcPr>
            <w:tcW w:w="3601" w:type="pct"/>
            <w:gridSpan w:val="9"/>
            <w:vAlign w:val="center"/>
          </w:tcPr>
          <w:p w:rsidR="001268E6" w:rsidRPr="00272ACE" w:rsidRDefault="00272ACE" w:rsidP="00ED4AA4">
            <w:pPr>
              <w:spacing w:after="0"/>
              <w:jc w:val="left"/>
              <w:rPr>
                <w:rFonts w:asciiTheme="minorHAnsi" w:hAnsiTheme="minorHAnsi" w:cstheme="minorHAnsi"/>
                <w:b/>
                <w:i/>
                <w:iCs/>
                <w:sz w:val="18"/>
                <w:szCs w:val="18"/>
                <w:u w:val="single"/>
                <w:lang w:val="fr-FR"/>
              </w:rPr>
            </w:pPr>
            <w:r>
              <w:rPr>
                <w:rFonts w:asciiTheme="minorHAnsi" w:hAnsiTheme="minorHAnsi" w:cstheme="minorHAnsi"/>
                <w:b/>
                <w:i/>
                <w:iCs/>
                <w:sz w:val="18"/>
                <w:szCs w:val="18"/>
                <w:u w:val="single"/>
                <w:lang w:val="fr-FR"/>
              </w:rPr>
              <w:t xml:space="preserve">Résultat d’activité </w:t>
            </w:r>
            <w:r w:rsidR="0000756C">
              <w:rPr>
                <w:rFonts w:asciiTheme="minorHAnsi" w:hAnsiTheme="minorHAnsi" w:cstheme="minorHAnsi"/>
                <w:b/>
                <w:i/>
                <w:iCs/>
                <w:sz w:val="18"/>
                <w:szCs w:val="18"/>
                <w:u w:val="single"/>
                <w:lang w:val="fr-FR"/>
              </w:rPr>
              <w:t>1</w:t>
            </w:r>
            <w:r w:rsidR="0000756C" w:rsidRPr="00272ACE">
              <w:rPr>
                <w:rFonts w:asciiTheme="minorHAnsi" w:hAnsiTheme="minorHAnsi" w:cstheme="minorHAnsi"/>
                <w:b/>
                <w:i/>
                <w:iCs/>
                <w:sz w:val="18"/>
                <w:szCs w:val="18"/>
                <w:u w:val="single"/>
                <w:lang w:val="fr-FR"/>
              </w:rPr>
              <w:t xml:space="preserve"> :</w:t>
            </w:r>
            <w:r w:rsidR="001268E6" w:rsidRPr="00272ACE">
              <w:rPr>
                <w:rFonts w:asciiTheme="minorHAnsi" w:hAnsiTheme="minorHAnsi" w:cstheme="minorHAnsi"/>
                <w:b/>
                <w:i/>
                <w:iCs/>
                <w:sz w:val="18"/>
                <w:szCs w:val="18"/>
                <w:u w:val="single"/>
                <w:lang w:val="fr-FR"/>
              </w:rPr>
              <w:t xml:space="preserve"> </w:t>
            </w:r>
          </w:p>
          <w:p w:rsidR="001268E6" w:rsidRDefault="00272ACE" w:rsidP="001268E6">
            <w:pPr>
              <w:spacing w:after="0"/>
              <w:jc w:val="left"/>
              <w:rPr>
                <w:rFonts w:asciiTheme="minorHAnsi" w:eastAsiaTheme="minorHAnsi" w:hAnsiTheme="minorHAnsi" w:cstheme="minorHAnsi"/>
                <w:b/>
                <w:iCs/>
                <w:sz w:val="18"/>
                <w:szCs w:val="18"/>
                <w:lang w:val="fr-FR"/>
              </w:rPr>
            </w:pPr>
            <w:r w:rsidRPr="0000756C">
              <w:rPr>
                <w:rFonts w:asciiTheme="minorHAnsi" w:eastAsiaTheme="minorHAnsi" w:hAnsiTheme="minorHAnsi" w:cstheme="minorHAnsi"/>
                <w:b/>
                <w:iCs/>
                <w:sz w:val="18"/>
                <w:szCs w:val="18"/>
                <w:lang w:val="fr-FR"/>
              </w:rPr>
              <w:t xml:space="preserve">Assistance technique pour l’élaboration des documents de projet mobilisée ; </w:t>
            </w:r>
          </w:p>
          <w:p w:rsidR="0000756C" w:rsidRPr="0000756C" w:rsidRDefault="0000756C" w:rsidP="001268E6">
            <w:pPr>
              <w:spacing w:after="0"/>
              <w:jc w:val="left"/>
              <w:rPr>
                <w:rFonts w:asciiTheme="minorHAnsi" w:eastAsiaTheme="minorHAnsi" w:hAnsiTheme="minorHAnsi" w:cstheme="minorHAnsi"/>
                <w:b/>
                <w:iCs/>
                <w:sz w:val="18"/>
                <w:szCs w:val="18"/>
                <w:lang w:val="fr-FR"/>
              </w:rPr>
            </w:pPr>
          </w:p>
        </w:tc>
      </w:tr>
      <w:tr w:rsidR="00270E8A" w:rsidRPr="002E60BF" w:rsidTr="00030B70">
        <w:trPr>
          <w:cantSplit/>
          <w:trHeight w:val="135"/>
          <w:jc w:val="center"/>
        </w:trPr>
        <w:tc>
          <w:tcPr>
            <w:tcW w:w="1399" w:type="pct"/>
            <w:vMerge/>
            <w:vAlign w:val="center"/>
          </w:tcPr>
          <w:p w:rsidR="00270E8A" w:rsidRPr="00272ACE" w:rsidRDefault="00270E8A" w:rsidP="00ED4AA4">
            <w:pPr>
              <w:jc w:val="left"/>
              <w:rPr>
                <w:rFonts w:asciiTheme="minorHAnsi" w:hAnsiTheme="minorHAnsi" w:cstheme="minorHAnsi"/>
                <w:sz w:val="18"/>
                <w:szCs w:val="18"/>
                <w:lang w:val="fr-FR"/>
              </w:rPr>
            </w:pPr>
          </w:p>
        </w:tc>
        <w:tc>
          <w:tcPr>
            <w:tcW w:w="1045" w:type="pct"/>
            <w:vAlign w:val="center"/>
          </w:tcPr>
          <w:p w:rsidR="00270E8A" w:rsidRPr="00272ACE" w:rsidRDefault="00270E8A" w:rsidP="00F07C7F">
            <w:pPr>
              <w:pStyle w:val="ListParagraph"/>
              <w:numPr>
                <w:ilvl w:val="0"/>
                <w:numId w:val="10"/>
              </w:numPr>
              <w:spacing w:after="0"/>
              <w:rPr>
                <w:rFonts w:cstheme="minorHAnsi"/>
                <w:b/>
                <w:iCs/>
                <w:sz w:val="18"/>
                <w:szCs w:val="18"/>
                <w:lang w:val="fr-FR"/>
              </w:rPr>
            </w:pPr>
            <w:r w:rsidRPr="00272ACE">
              <w:rPr>
                <w:rFonts w:cstheme="minorHAnsi"/>
                <w:b/>
                <w:iCs/>
                <w:sz w:val="18"/>
                <w:szCs w:val="18"/>
                <w:lang w:val="fr-FR"/>
              </w:rPr>
              <w:t xml:space="preserve">Action </w:t>
            </w:r>
            <w:r w:rsidR="00EF0892" w:rsidRPr="00272ACE">
              <w:rPr>
                <w:rFonts w:cstheme="minorHAnsi"/>
                <w:b/>
                <w:iCs/>
                <w:sz w:val="18"/>
                <w:szCs w:val="18"/>
                <w:lang w:val="fr-FR"/>
              </w:rPr>
              <w:t>1 :</w:t>
            </w:r>
            <w:r w:rsidRPr="00272ACE">
              <w:rPr>
                <w:rFonts w:cstheme="minorHAnsi"/>
                <w:b/>
                <w:iCs/>
                <w:sz w:val="18"/>
                <w:szCs w:val="18"/>
                <w:lang w:val="fr-FR"/>
              </w:rPr>
              <w:t xml:space="preserve"> </w:t>
            </w:r>
            <w:r w:rsidR="00272ACE">
              <w:rPr>
                <w:rFonts w:cstheme="minorHAnsi"/>
                <w:iCs/>
                <w:sz w:val="18"/>
                <w:szCs w:val="18"/>
                <w:lang w:val="fr-FR"/>
              </w:rPr>
              <w:t>Préparation des TDR</w:t>
            </w:r>
            <w:r w:rsidR="00AF617E">
              <w:rPr>
                <w:rFonts w:cstheme="minorHAnsi"/>
                <w:iCs/>
                <w:sz w:val="18"/>
                <w:szCs w:val="18"/>
                <w:lang w:val="fr-FR"/>
              </w:rPr>
              <w:t xml:space="preserve"> pour l’</w:t>
            </w:r>
            <w:proofErr w:type="spellStart"/>
            <w:r w:rsidR="00AF617E">
              <w:rPr>
                <w:rFonts w:cstheme="minorHAnsi"/>
                <w:iCs/>
                <w:sz w:val="18"/>
                <w:szCs w:val="18"/>
                <w:lang w:val="fr-FR"/>
              </w:rPr>
              <w:t>elaboration</w:t>
            </w:r>
            <w:proofErr w:type="spellEnd"/>
            <w:r w:rsidR="00AF617E">
              <w:rPr>
                <w:rFonts w:cstheme="minorHAnsi"/>
                <w:iCs/>
                <w:sz w:val="18"/>
                <w:szCs w:val="18"/>
                <w:lang w:val="fr-FR"/>
              </w:rPr>
              <w:t xml:space="preserve"> des </w:t>
            </w:r>
            <w:proofErr w:type="spellStart"/>
            <w:r w:rsidR="00AF617E">
              <w:rPr>
                <w:rFonts w:cstheme="minorHAnsi"/>
                <w:iCs/>
                <w:sz w:val="18"/>
                <w:szCs w:val="18"/>
                <w:lang w:val="fr-FR"/>
              </w:rPr>
              <w:t>Prodocs</w:t>
            </w:r>
            <w:proofErr w:type="spellEnd"/>
            <w:r w:rsidR="00AF617E">
              <w:rPr>
                <w:rFonts w:cstheme="minorHAnsi"/>
                <w:iCs/>
                <w:sz w:val="18"/>
                <w:szCs w:val="18"/>
                <w:lang w:val="fr-FR"/>
              </w:rPr>
              <w:t xml:space="preserve"> et des </w:t>
            </w:r>
            <w:r w:rsidR="0000756C">
              <w:rPr>
                <w:rFonts w:cstheme="minorHAnsi"/>
                <w:iCs/>
                <w:sz w:val="18"/>
                <w:szCs w:val="18"/>
                <w:lang w:val="fr-FR"/>
              </w:rPr>
              <w:t>missions</w:t>
            </w:r>
            <w:r w:rsidR="00AF617E">
              <w:rPr>
                <w:rFonts w:cstheme="minorHAnsi"/>
                <w:iCs/>
                <w:sz w:val="18"/>
                <w:szCs w:val="18"/>
                <w:lang w:val="fr-FR"/>
              </w:rPr>
              <w:t xml:space="preserve"> d’appui</w:t>
            </w:r>
          </w:p>
          <w:p w:rsidR="00272ACE" w:rsidRPr="00272ACE" w:rsidRDefault="00272ACE" w:rsidP="00272ACE">
            <w:pPr>
              <w:pStyle w:val="ListParagraph"/>
              <w:spacing w:after="0"/>
              <w:ind w:left="360"/>
              <w:rPr>
                <w:rFonts w:cstheme="minorHAnsi"/>
                <w:b/>
                <w:iCs/>
                <w:sz w:val="18"/>
                <w:szCs w:val="18"/>
                <w:lang w:val="fr-FR"/>
              </w:rPr>
            </w:pPr>
          </w:p>
        </w:tc>
        <w:tc>
          <w:tcPr>
            <w:tcW w:w="150" w:type="pct"/>
            <w:shd w:val="clear" w:color="auto" w:fill="auto"/>
            <w:vAlign w:val="center"/>
          </w:tcPr>
          <w:p w:rsidR="00270E8A" w:rsidRPr="00272ACE" w:rsidRDefault="00270E8A" w:rsidP="00ED4AA4">
            <w:pPr>
              <w:jc w:val="left"/>
              <w:rPr>
                <w:rFonts w:asciiTheme="minorHAnsi" w:hAnsiTheme="minorHAnsi" w:cstheme="minorHAnsi"/>
                <w:sz w:val="18"/>
                <w:szCs w:val="18"/>
                <w:lang w:val="fr-FR"/>
              </w:rPr>
            </w:pPr>
          </w:p>
        </w:tc>
        <w:tc>
          <w:tcPr>
            <w:tcW w:w="150" w:type="pct"/>
            <w:shd w:val="clear" w:color="auto" w:fill="FFC000"/>
            <w:vAlign w:val="center"/>
          </w:tcPr>
          <w:p w:rsidR="00270E8A" w:rsidRPr="00272ACE" w:rsidRDefault="00270E8A" w:rsidP="00ED4AA4">
            <w:pPr>
              <w:jc w:val="left"/>
              <w:rPr>
                <w:rFonts w:asciiTheme="minorHAnsi" w:hAnsiTheme="minorHAnsi" w:cstheme="minorHAnsi"/>
                <w:sz w:val="18"/>
                <w:szCs w:val="18"/>
                <w:lang w:val="fr-FR"/>
              </w:rPr>
            </w:pPr>
          </w:p>
        </w:tc>
        <w:tc>
          <w:tcPr>
            <w:tcW w:w="150" w:type="pct"/>
            <w:shd w:val="clear" w:color="auto" w:fill="FFC000"/>
            <w:vAlign w:val="center"/>
          </w:tcPr>
          <w:p w:rsidR="00270E8A" w:rsidRPr="00030B70" w:rsidRDefault="00270E8A" w:rsidP="00ED4AA4">
            <w:pPr>
              <w:jc w:val="left"/>
              <w:rPr>
                <w:rFonts w:asciiTheme="minorHAnsi" w:hAnsiTheme="minorHAnsi" w:cstheme="minorHAnsi"/>
                <w:color w:val="FFC000"/>
                <w:sz w:val="18"/>
                <w:szCs w:val="18"/>
                <w:lang w:val="fr-FR"/>
              </w:rPr>
            </w:pPr>
          </w:p>
        </w:tc>
        <w:tc>
          <w:tcPr>
            <w:tcW w:w="153" w:type="pct"/>
            <w:shd w:val="clear" w:color="auto" w:fill="FFFFFF" w:themeFill="background1"/>
            <w:vAlign w:val="center"/>
          </w:tcPr>
          <w:p w:rsidR="00270E8A" w:rsidRPr="00272ACE" w:rsidRDefault="00270E8A" w:rsidP="00ED4AA4">
            <w:pPr>
              <w:jc w:val="left"/>
              <w:rPr>
                <w:rFonts w:asciiTheme="minorHAnsi" w:hAnsiTheme="minorHAnsi" w:cstheme="minorHAnsi"/>
                <w:sz w:val="18"/>
                <w:szCs w:val="18"/>
                <w:lang w:val="fr-FR"/>
              </w:rPr>
            </w:pPr>
          </w:p>
        </w:tc>
        <w:tc>
          <w:tcPr>
            <w:tcW w:w="412" w:type="pct"/>
            <w:vAlign w:val="center"/>
          </w:tcPr>
          <w:p w:rsidR="00270E8A" w:rsidRPr="00272ACE" w:rsidRDefault="00030B70" w:rsidP="00EF0892">
            <w:pPr>
              <w:jc w:val="center"/>
              <w:rPr>
                <w:rFonts w:asciiTheme="minorHAnsi" w:eastAsiaTheme="minorHAnsi" w:hAnsiTheme="minorHAnsi" w:cstheme="minorHAnsi"/>
                <w:iCs/>
                <w:sz w:val="18"/>
                <w:szCs w:val="18"/>
                <w:lang w:val="fr-FR"/>
              </w:rPr>
            </w:pPr>
            <w:r>
              <w:rPr>
                <w:rFonts w:asciiTheme="minorHAnsi" w:eastAsiaTheme="minorHAnsi" w:hAnsiTheme="minorHAnsi" w:cstheme="minorHAnsi"/>
                <w:iCs/>
                <w:sz w:val="18"/>
                <w:szCs w:val="18"/>
                <w:lang w:val="fr-FR"/>
              </w:rPr>
              <w:t>JO</w:t>
            </w:r>
          </w:p>
        </w:tc>
        <w:tc>
          <w:tcPr>
            <w:tcW w:w="621" w:type="pct"/>
            <w:vAlign w:val="center"/>
          </w:tcPr>
          <w:p w:rsidR="00270E8A" w:rsidRDefault="00270E8A" w:rsidP="00EF0892">
            <w:pPr>
              <w:jc w:val="center"/>
              <w:rPr>
                <w:rFonts w:asciiTheme="minorHAnsi" w:eastAsiaTheme="minorHAnsi" w:hAnsiTheme="minorHAnsi" w:cstheme="minorHAnsi"/>
                <w:iCs/>
                <w:sz w:val="18"/>
                <w:szCs w:val="18"/>
                <w:lang w:val="fr-FR"/>
              </w:rPr>
            </w:pPr>
            <w:r w:rsidRPr="00272ACE">
              <w:rPr>
                <w:rFonts w:asciiTheme="minorHAnsi" w:eastAsiaTheme="minorHAnsi" w:hAnsiTheme="minorHAnsi" w:cstheme="minorHAnsi"/>
                <w:iCs/>
                <w:sz w:val="18"/>
                <w:szCs w:val="18"/>
                <w:lang w:val="fr-FR"/>
              </w:rPr>
              <w:t>UNDP</w:t>
            </w:r>
            <w:r w:rsidR="00272ACE">
              <w:rPr>
                <w:rFonts w:asciiTheme="minorHAnsi" w:eastAsiaTheme="minorHAnsi" w:hAnsiTheme="minorHAnsi" w:cstheme="minorHAnsi"/>
                <w:iCs/>
                <w:sz w:val="18"/>
                <w:szCs w:val="18"/>
                <w:lang w:val="fr-FR"/>
              </w:rPr>
              <w:t>/UNFPA/UNICEF</w:t>
            </w:r>
          </w:p>
          <w:p w:rsidR="00C805EC" w:rsidRPr="00272ACE" w:rsidRDefault="00C805EC" w:rsidP="00EF0892">
            <w:pPr>
              <w:jc w:val="center"/>
              <w:rPr>
                <w:rFonts w:asciiTheme="minorHAnsi" w:eastAsiaTheme="minorHAnsi" w:hAnsiTheme="minorHAnsi" w:cstheme="minorHAnsi"/>
                <w:iCs/>
                <w:sz w:val="18"/>
                <w:szCs w:val="18"/>
                <w:lang w:val="fr-FR"/>
              </w:rPr>
            </w:pPr>
            <w:r>
              <w:rPr>
                <w:rFonts w:asciiTheme="minorHAnsi" w:eastAsiaTheme="minorHAnsi" w:hAnsiTheme="minorHAnsi" w:cstheme="minorHAnsi"/>
                <w:iCs/>
                <w:sz w:val="18"/>
                <w:szCs w:val="18"/>
                <w:lang w:val="fr-FR"/>
              </w:rPr>
              <w:t>RR</w:t>
            </w:r>
          </w:p>
        </w:tc>
        <w:tc>
          <w:tcPr>
            <w:tcW w:w="613" w:type="pct"/>
            <w:vAlign w:val="center"/>
          </w:tcPr>
          <w:p w:rsidR="00270E8A" w:rsidRDefault="00270E8A" w:rsidP="00EF0892">
            <w:pPr>
              <w:jc w:val="left"/>
              <w:rPr>
                <w:rFonts w:asciiTheme="minorHAnsi" w:eastAsiaTheme="minorHAnsi" w:hAnsiTheme="minorHAnsi" w:cstheme="minorHAnsi"/>
                <w:iCs/>
                <w:sz w:val="18"/>
                <w:szCs w:val="18"/>
                <w:lang w:val="fr-FR"/>
              </w:rPr>
            </w:pPr>
            <w:r w:rsidRPr="00272ACE">
              <w:rPr>
                <w:rFonts w:asciiTheme="minorHAnsi" w:eastAsiaTheme="minorHAnsi" w:hAnsiTheme="minorHAnsi" w:cstheme="minorHAnsi"/>
                <w:iCs/>
                <w:sz w:val="18"/>
                <w:szCs w:val="18"/>
                <w:lang w:val="fr-FR"/>
              </w:rPr>
              <w:t>Assistance</w:t>
            </w:r>
            <w:r w:rsidR="0000756C">
              <w:rPr>
                <w:rFonts w:asciiTheme="minorHAnsi" w:eastAsiaTheme="minorHAnsi" w:hAnsiTheme="minorHAnsi" w:cstheme="minorHAnsi"/>
                <w:iCs/>
                <w:sz w:val="18"/>
                <w:szCs w:val="18"/>
                <w:lang w:val="fr-FR"/>
              </w:rPr>
              <w:t xml:space="preserve"> Technique</w:t>
            </w:r>
          </w:p>
          <w:p w:rsidR="0000756C" w:rsidRPr="00272ACE" w:rsidRDefault="0000756C" w:rsidP="00EF0892">
            <w:pPr>
              <w:jc w:val="left"/>
              <w:rPr>
                <w:rFonts w:asciiTheme="minorHAnsi" w:eastAsiaTheme="minorHAnsi" w:hAnsiTheme="minorHAnsi" w:cstheme="minorHAnsi"/>
                <w:iCs/>
                <w:sz w:val="18"/>
                <w:szCs w:val="18"/>
                <w:lang w:val="fr-FR"/>
              </w:rPr>
            </w:pPr>
            <w:r>
              <w:rPr>
                <w:rFonts w:asciiTheme="minorHAnsi" w:eastAsiaTheme="minorHAnsi" w:hAnsiTheme="minorHAnsi" w:cstheme="minorHAnsi"/>
                <w:iCs/>
                <w:sz w:val="18"/>
                <w:szCs w:val="18"/>
                <w:lang w:val="fr-FR"/>
              </w:rPr>
              <w:t>Missions</w:t>
            </w:r>
          </w:p>
          <w:p w:rsidR="00270E8A" w:rsidRPr="00272ACE" w:rsidRDefault="00270E8A" w:rsidP="00EF0892">
            <w:pPr>
              <w:jc w:val="left"/>
              <w:rPr>
                <w:rFonts w:asciiTheme="minorHAnsi" w:eastAsiaTheme="minorHAnsi" w:hAnsiTheme="minorHAnsi" w:cstheme="minorHAnsi"/>
                <w:iCs/>
                <w:sz w:val="18"/>
                <w:szCs w:val="18"/>
                <w:lang w:val="fr-FR"/>
              </w:rPr>
            </w:pPr>
          </w:p>
        </w:tc>
        <w:tc>
          <w:tcPr>
            <w:tcW w:w="307" w:type="pct"/>
            <w:vAlign w:val="center"/>
          </w:tcPr>
          <w:p w:rsidR="00B431B1" w:rsidRDefault="00B431B1" w:rsidP="00EF0892">
            <w:pPr>
              <w:jc w:val="center"/>
              <w:rPr>
                <w:rFonts w:asciiTheme="minorHAnsi" w:eastAsiaTheme="minorHAnsi" w:hAnsiTheme="minorHAnsi" w:cstheme="minorHAnsi"/>
                <w:b/>
                <w:iCs/>
                <w:sz w:val="18"/>
                <w:szCs w:val="18"/>
                <w:lang w:val="fr-FR"/>
              </w:rPr>
            </w:pPr>
          </w:p>
          <w:p w:rsidR="00B431B1" w:rsidRDefault="00B431B1" w:rsidP="00EF0892">
            <w:pPr>
              <w:jc w:val="center"/>
              <w:rPr>
                <w:rFonts w:asciiTheme="minorHAnsi" w:eastAsiaTheme="minorHAnsi" w:hAnsiTheme="minorHAnsi" w:cstheme="minorHAnsi"/>
                <w:b/>
                <w:iCs/>
                <w:sz w:val="18"/>
                <w:szCs w:val="18"/>
                <w:lang w:val="fr-FR"/>
              </w:rPr>
            </w:pPr>
          </w:p>
          <w:p w:rsidR="00B431B1" w:rsidRDefault="00B431B1" w:rsidP="00EF0892">
            <w:pPr>
              <w:jc w:val="center"/>
              <w:rPr>
                <w:rFonts w:asciiTheme="minorHAnsi" w:eastAsiaTheme="minorHAnsi" w:hAnsiTheme="minorHAnsi" w:cstheme="minorHAnsi"/>
                <w:b/>
                <w:iCs/>
                <w:sz w:val="18"/>
                <w:szCs w:val="18"/>
                <w:lang w:val="fr-FR"/>
              </w:rPr>
            </w:pPr>
          </w:p>
          <w:p w:rsidR="00270E8A" w:rsidRPr="00272ACE" w:rsidRDefault="00270E8A" w:rsidP="00EF0892">
            <w:pPr>
              <w:jc w:val="center"/>
              <w:rPr>
                <w:rFonts w:asciiTheme="minorHAnsi" w:eastAsiaTheme="minorHAnsi" w:hAnsiTheme="minorHAnsi" w:cstheme="minorHAnsi"/>
                <w:b/>
                <w:iCs/>
                <w:sz w:val="18"/>
                <w:szCs w:val="18"/>
                <w:lang w:val="fr-FR"/>
              </w:rPr>
            </w:pPr>
          </w:p>
        </w:tc>
      </w:tr>
      <w:tr w:rsidR="00270E8A" w:rsidRPr="00767017" w:rsidTr="000A121E">
        <w:trPr>
          <w:cantSplit/>
          <w:trHeight w:val="593"/>
          <w:jc w:val="center"/>
        </w:trPr>
        <w:tc>
          <w:tcPr>
            <w:tcW w:w="1399" w:type="pct"/>
            <w:vMerge/>
          </w:tcPr>
          <w:p w:rsidR="00270E8A" w:rsidRPr="002D35D9" w:rsidRDefault="00270E8A" w:rsidP="003B7269">
            <w:pPr>
              <w:jc w:val="left"/>
              <w:rPr>
                <w:rFonts w:asciiTheme="minorHAnsi" w:hAnsiTheme="minorHAnsi" w:cstheme="minorHAnsi"/>
                <w:sz w:val="18"/>
                <w:szCs w:val="18"/>
              </w:rPr>
            </w:pPr>
          </w:p>
        </w:tc>
        <w:tc>
          <w:tcPr>
            <w:tcW w:w="1045" w:type="pct"/>
            <w:vAlign w:val="bottom"/>
          </w:tcPr>
          <w:p w:rsidR="00270E8A" w:rsidRPr="00272ACE" w:rsidRDefault="00270E8A" w:rsidP="00ED4AA4">
            <w:pPr>
              <w:pStyle w:val="ListParagraph"/>
              <w:numPr>
                <w:ilvl w:val="0"/>
                <w:numId w:val="10"/>
              </w:numPr>
              <w:spacing w:after="0"/>
              <w:rPr>
                <w:rFonts w:cstheme="minorHAnsi"/>
                <w:b/>
                <w:iCs/>
                <w:sz w:val="18"/>
                <w:szCs w:val="18"/>
                <w:lang w:val="fr-FR"/>
              </w:rPr>
            </w:pPr>
            <w:r w:rsidRPr="00272ACE">
              <w:rPr>
                <w:rFonts w:cstheme="minorHAnsi"/>
                <w:b/>
                <w:iCs/>
                <w:sz w:val="18"/>
                <w:szCs w:val="18"/>
                <w:lang w:val="fr-FR"/>
              </w:rPr>
              <w:t xml:space="preserve">Action </w:t>
            </w:r>
            <w:r w:rsidR="00EF0892" w:rsidRPr="00272ACE">
              <w:rPr>
                <w:rFonts w:cstheme="minorHAnsi"/>
                <w:b/>
                <w:iCs/>
                <w:sz w:val="18"/>
                <w:szCs w:val="18"/>
                <w:lang w:val="fr-FR"/>
              </w:rPr>
              <w:t>2 :</w:t>
            </w:r>
            <w:r w:rsidRPr="00272ACE">
              <w:rPr>
                <w:rFonts w:cstheme="minorHAnsi"/>
                <w:iCs/>
                <w:sz w:val="18"/>
                <w:szCs w:val="18"/>
                <w:lang w:val="fr-FR"/>
              </w:rPr>
              <w:t xml:space="preserve"> </w:t>
            </w:r>
            <w:r w:rsidR="00593873">
              <w:rPr>
                <w:rFonts w:cstheme="minorHAnsi"/>
                <w:iCs/>
                <w:sz w:val="18"/>
                <w:szCs w:val="18"/>
                <w:lang w:val="fr-FR"/>
              </w:rPr>
              <w:t>É</w:t>
            </w:r>
            <w:r w:rsidR="00AF617E">
              <w:rPr>
                <w:rFonts w:cstheme="minorHAnsi"/>
                <w:iCs/>
                <w:sz w:val="18"/>
                <w:szCs w:val="18"/>
                <w:lang w:val="fr-FR"/>
              </w:rPr>
              <w:t>laboration des</w:t>
            </w:r>
            <w:r w:rsidR="00593873">
              <w:rPr>
                <w:rFonts w:cstheme="minorHAnsi"/>
                <w:iCs/>
                <w:sz w:val="18"/>
                <w:szCs w:val="18"/>
                <w:lang w:val="fr-FR"/>
              </w:rPr>
              <w:t xml:space="preserve"> drafts des</w:t>
            </w:r>
            <w:r w:rsidR="00AF617E">
              <w:rPr>
                <w:rFonts w:cstheme="minorHAnsi"/>
                <w:iCs/>
                <w:sz w:val="18"/>
                <w:szCs w:val="18"/>
                <w:lang w:val="fr-FR"/>
              </w:rPr>
              <w:t xml:space="preserve"> D</w:t>
            </w:r>
            <w:r w:rsidR="00593873">
              <w:rPr>
                <w:rFonts w:cstheme="minorHAnsi"/>
                <w:iCs/>
                <w:sz w:val="18"/>
                <w:szCs w:val="18"/>
                <w:lang w:val="fr-FR"/>
              </w:rPr>
              <w:t>ocu</w:t>
            </w:r>
            <w:r w:rsidR="00AF617E">
              <w:rPr>
                <w:rFonts w:cstheme="minorHAnsi"/>
                <w:iCs/>
                <w:sz w:val="18"/>
                <w:szCs w:val="18"/>
                <w:lang w:val="fr-FR"/>
              </w:rPr>
              <w:t>ments de Projet</w:t>
            </w:r>
          </w:p>
        </w:tc>
        <w:tc>
          <w:tcPr>
            <w:tcW w:w="150" w:type="pct"/>
            <w:shd w:val="clear" w:color="auto" w:fill="auto"/>
            <w:vAlign w:val="center"/>
          </w:tcPr>
          <w:p w:rsidR="00270E8A" w:rsidRPr="00272ACE" w:rsidRDefault="00270E8A" w:rsidP="00EF0892">
            <w:pPr>
              <w:rPr>
                <w:rFonts w:asciiTheme="minorHAnsi" w:hAnsiTheme="minorHAnsi" w:cstheme="minorHAnsi"/>
                <w:sz w:val="18"/>
                <w:szCs w:val="18"/>
                <w:lang w:val="fr-FR"/>
              </w:rPr>
            </w:pPr>
          </w:p>
        </w:tc>
        <w:tc>
          <w:tcPr>
            <w:tcW w:w="150" w:type="pct"/>
            <w:shd w:val="clear" w:color="auto" w:fill="auto"/>
            <w:vAlign w:val="center"/>
          </w:tcPr>
          <w:p w:rsidR="00270E8A" w:rsidRPr="00272ACE" w:rsidRDefault="00270E8A" w:rsidP="00EF0892">
            <w:pPr>
              <w:rPr>
                <w:rFonts w:asciiTheme="minorHAnsi" w:hAnsiTheme="minorHAnsi" w:cstheme="minorHAnsi"/>
                <w:sz w:val="18"/>
                <w:szCs w:val="18"/>
                <w:lang w:val="fr-FR"/>
              </w:rPr>
            </w:pPr>
          </w:p>
        </w:tc>
        <w:tc>
          <w:tcPr>
            <w:tcW w:w="150" w:type="pct"/>
            <w:shd w:val="clear" w:color="auto" w:fill="FFC000"/>
            <w:vAlign w:val="center"/>
          </w:tcPr>
          <w:p w:rsidR="00270E8A" w:rsidRPr="00272ACE" w:rsidRDefault="00270E8A" w:rsidP="00EF0892">
            <w:pPr>
              <w:rPr>
                <w:rFonts w:asciiTheme="minorHAnsi" w:hAnsiTheme="minorHAnsi" w:cstheme="minorHAnsi"/>
                <w:sz w:val="18"/>
                <w:szCs w:val="18"/>
                <w:lang w:val="fr-FR"/>
              </w:rPr>
            </w:pPr>
          </w:p>
        </w:tc>
        <w:tc>
          <w:tcPr>
            <w:tcW w:w="153" w:type="pct"/>
            <w:shd w:val="clear" w:color="auto" w:fill="FFFFFF" w:themeFill="background1"/>
            <w:vAlign w:val="center"/>
          </w:tcPr>
          <w:p w:rsidR="00270E8A" w:rsidRPr="00272ACE" w:rsidRDefault="00270E8A" w:rsidP="00EF0892">
            <w:pPr>
              <w:rPr>
                <w:rFonts w:asciiTheme="minorHAnsi" w:hAnsiTheme="minorHAnsi" w:cstheme="minorHAnsi"/>
                <w:sz w:val="18"/>
                <w:szCs w:val="18"/>
                <w:lang w:val="fr-FR"/>
              </w:rPr>
            </w:pPr>
          </w:p>
        </w:tc>
        <w:tc>
          <w:tcPr>
            <w:tcW w:w="412" w:type="pct"/>
            <w:vAlign w:val="center"/>
          </w:tcPr>
          <w:p w:rsidR="00270E8A" w:rsidRPr="00272ACE" w:rsidRDefault="000A121E" w:rsidP="00E07FAB">
            <w:pPr>
              <w:jc w:val="center"/>
              <w:rPr>
                <w:rFonts w:asciiTheme="minorHAnsi" w:eastAsiaTheme="minorHAnsi" w:hAnsiTheme="minorHAnsi" w:cstheme="minorHAnsi"/>
                <w:iCs/>
                <w:sz w:val="18"/>
                <w:szCs w:val="18"/>
                <w:lang w:val="fr-FR"/>
              </w:rPr>
            </w:pPr>
            <w:r>
              <w:rPr>
                <w:rFonts w:asciiTheme="minorHAnsi" w:eastAsiaTheme="minorHAnsi" w:hAnsiTheme="minorHAnsi" w:cstheme="minorHAnsi"/>
                <w:iCs/>
                <w:sz w:val="18"/>
                <w:szCs w:val="18"/>
                <w:lang w:val="fr-FR"/>
              </w:rPr>
              <w:t>JO</w:t>
            </w:r>
          </w:p>
        </w:tc>
        <w:tc>
          <w:tcPr>
            <w:tcW w:w="621" w:type="pct"/>
            <w:vAlign w:val="center"/>
          </w:tcPr>
          <w:p w:rsidR="000A121E" w:rsidRDefault="000A121E" w:rsidP="000A121E">
            <w:pPr>
              <w:jc w:val="center"/>
              <w:rPr>
                <w:rFonts w:asciiTheme="minorHAnsi" w:eastAsiaTheme="minorHAnsi" w:hAnsiTheme="minorHAnsi" w:cstheme="minorHAnsi"/>
                <w:iCs/>
                <w:sz w:val="18"/>
                <w:szCs w:val="18"/>
                <w:lang w:val="fr-FR"/>
              </w:rPr>
            </w:pPr>
            <w:r w:rsidRPr="00272ACE">
              <w:rPr>
                <w:rFonts w:asciiTheme="minorHAnsi" w:eastAsiaTheme="minorHAnsi" w:hAnsiTheme="minorHAnsi" w:cstheme="minorHAnsi"/>
                <w:iCs/>
                <w:sz w:val="18"/>
                <w:szCs w:val="18"/>
                <w:lang w:val="fr-FR"/>
              </w:rPr>
              <w:t>UNDP</w:t>
            </w:r>
            <w:r>
              <w:rPr>
                <w:rFonts w:asciiTheme="minorHAnsi" w:eastAsiaTheme="minorHAnsi" w:hAnsiTheme="minorHAnsi" w:cstheme="minorHAnsi"/>
                <w:iCs/>
                <w:sz w:val="18"/>
                <w:szCs w:val="18"/>
                <w:lang w:val="fr-FR"/>
              </w:rPr>
              <w:t>/UNFPA/UNICEF</w:t>
            </w:r>
          </w:p>
          <w:p w:rsidR="00270E8A" w:rsidRPr="00272ACE" w:rsidRDefault="000A121E" w:rsidP="000A121E">
            <w:pPr>
              <w:jc w:val="center"/>
              <w:rPr>
                <w:rFonts w:asciiTheme="minorHAnsi" w:eastAsiaTheme="minorHAnsi" w:hAnsiTheme="minorHAnsi" w:cstheme="minorHAnsi"/>
                <w:iCs/>
                <w:sz w:val="18"/>
                <w:szCs w:val="18"/>
                <w:lang w:val="fr-FR"/>
              </w:rPr>
            </w:pPr>
            <w:r>
              <w:rPr>
                <w:rFonts w:asciiTheme="minorHAnsi" w:eastAsiaTheme="minorHAnsi" w:hAnsiTheme="minorHAnsi" w:cstheme="minorHAnsi"/>
                <w:iCs/>
                <w:sz w:val="18"/>
                <w:szCs w:val="18"/>
                <w:lang w:val="fr-FR"/>
              </w:rPr>
              <w:t>RR</w:t>
            </w:r>
          </w:p>
        </w:tc>
        <w:tc>
          <w:tcPr>
            <w:tcW w:w="613" w:type="pct"/>
          </w:tcPr>
          <w:p w:rsidR="000A121E" w:rsidRDefault="000A121E" w:rsidP="000A121E">
            <w:pPr>
              <w:jc w:val="left"/>
              <w:rPr>
                <w:rFonts w:asciiTheme="minorHAnsi" w:eastAsiaTheme="minorHAnsi" w:hAnsiTheme="minorHAnsi" w:cstheme="minorHAnsi"/>
                <w:iCs/>
                <w:sz w:val="18"/>
                <w:szCs w:val="18"/>
                <w:lang w:val="fr-FR"/>
              </w:rPr>
            </w:pPr>
            <w:r w:rsidRPr="00272ACE">
              <w:rPr>
                <w:rFonts w:asciiTheme="minorHAnsi" w:eastAsiaTheme="minorHAnsi" w:hAnsiTheme="minorHAnsi" w:cstheme="minorHAnsi"/>
                <w:iCs/>
                <w:sz w:val="18"/>
                <w:szCs w:val="18"/>
                <w:lang w:val="fr-FR"/>
              </w:rPr>
              <w:t>Assistance</w:t>
            </w:r>
            <w:r>
              <w:rPr>
                <w:rFonts w:asciiTheme="minorHAnsi" w:eastAsiaTheme="minorHAnsi" w:hAnsiTheme="minorHAnsi" w:cstheme="minorHAnsi"/>
                <w:iCs/>
                <w:sz w:val="18"/>
                <w:szCs w:val="18"/>
                <w:lang w:val="fr-FR"/>
              </w:rPr>
              <w:t xml:space="preserve"> Technique</w:t>
            </w:r>
          </w:p>
          <w:p w:rsidR="000A121E" w:rsidRPr="00272ACE" w:rsidRDefault="000A121E" w:rsidP="000A121E">
            <w:pPr>
              <w:jc w:val="left"/>
              <w:rPr>
                <w:rFonts w:asciiTheme="minorHAnsi" w:eastAsiaTheme="minorHAnsi" w:hAnsiTheme="minorHAnsi" w:cstheme="minorHAnsi"/>
                <w:iCs/>
                <w:sz w:val="18"/>
                <w:szCs w:val="18"/>
                <w:lang w:val="fr-FR"/>
              </w:rPr>
            </w:pPr>
            <w:r>
              <w:rPr>
                <w:rFonts w:asciiTheme="minorHAnsi" w:eastAsiaTheme="minorHAnsi" w:hAnsiTheme="minorHAnsi" w:cstheme="minorHAnsi"/>
                <w:iCs/>
                <w:sz w:val="18"/>
                <w:szCs w:val="18"/>
                <w:lang w:val="fr-FR"/>
              </w:rPr>
              <w:t>Missions</w:t>
            </w:r>
          </w:p>
          <w:p w:rsidR="00270E8A" w:rsidRPr="00272ACE" w:rsidRDefault="00270E8A" w:rsidP="00686344">
            <w:pPr>
              <w:jc w:val="left"/>
              <w:rPr>
                <w:rFonts w:asciiTheme="minorHAnsi" w:eastAsiaTheme="minorHAnsi" w:hAnsiTheme="minorHAnsi" w:cstheme="minorHAnsi"/>
                <w:iCs/>
                <w:sz w:val="18"/>
                <w:szCs w:val="18"/>
                <w:lang w:val="fr-FR"/>
              </w:rPr>
            </w:pPr>
          </w:p>
        </w:tc>
        <w:tc>
          <w:tcPr>
            <w:tcW w:w="307" w:type="pct"/>
          </w:tcPr>
          <w:p w:rsidR="00270E8A" w:rsidRPr="00272ACE" w:rsidRDefault="000A121E" w:rsidP="000A121E">
            <w:pPr>
              <w:jc w:val="center"/>
              <w:rPr>
                <w:rFonts w:asciiTheme="minorHAnsi" w:eastAsiaTheme="minorHAnsi" w:hAnsiTheme="minorHAnsi" w:cstheme="minorHAnsi"/>
                <w:iCs/>
                <w:sz w:val="18"/>
                <w:szCs w:val="18"/>
                <w:lang w:val="fr-FR"/>
              </w:rPr>
            </w:pPr>
            <w:r>
              <w:rPr>
                <w:rFonts w:asciiTheme="minorHAnsi" w:eastAsiaTheme="minorHAnsi" w:hAnsiTheme="minorHAnsi" w:cstheme="minorHAnsi"/>
                <w:b/>
                <w:iCs/>
                <w:sz w:val="18"/>
                <w:szCs w:val="18"/>
                <w:lang w:val="fr-FR"/>
              </w:rPr>
              <w:t>100,000</w:t>
            </w:r>
          </w:p>
        </w:tc>
      </w:tr>
      <w:tr w:rsidR="00085B47" w:rsidRPr="002E60BF" w:rsidTr="00E17205">
        <w:trPr>
          <w:cantSplit/>
          <w:trHeight w:val="854"/>
          <w:jc w:val="center"/>
        </w:trPr>
        <w:tc>
          <w:tcPr>
            <w:tcW w:w="1399" w:type="pct"/>
            <w:vMerge/>
          </w:tcPr>
          <w:p w:rsidR="00085B47" w:rsidRPr="00272ACE" w:rsidRDefault="00085B47" w:rsidP="003B7269">
            <w:pPr>
              <w:jc w:val="left"/>
              <w:rPr>
                <w:rFonts w:asciiTheme="minorHAnsi" w:hAnsiTheme="minorHAnsi" w:cstheme="minorHAnsi"/>
                <w:sz w:val="18"/>
                <w:szCs w:val="18"/>
                <w:lang w:val="fr-FR"/>
              </w:rPr>
            </w:pPr>
          </w:p>
        </w:tc>
        <w:tc>
          <w:tcPr>
            <w:tcW w:w="1045" w:type="pct"/>
            <w:vAlign w:val="center"/>
          </w:tcPr>
          <w:p w:rsidR="00085B47" w:rsidRPr="00272ACE" w:rsidRDefault="00085B47" w:rsidP="00085B47">
            <w:pPr>
              <w:pStyle w:val="ListParagraph"/>
              <w:numPr>
                <w:ilvl w:val="0"/>
                <w:numId w:val="10"/>
              </w:numPr>
              <w:spacing w:after="0"/>
              <w:rPr>
                <w:rFonts w:cstheme="minorHAnsi"/>
                <w:b/>
                <w:iCs/>
                <w:sz w:val="18"/>
                <w:szCs w:val="18"/>
                <w:lang w:val="fr-FR"/>
              </w:rPr>
            </w:pPr>
            <w:r w:rsidRPr="00272ACE">
              <w:rPr>
                <w:rFonts w:cstheme="minorHAnsi"/>
                <w:b/>
                <w:iCs/>
                <w:sz w:val="18"/>
                <w:szCs w:val="18"/>
                <w:lang w:val="fr-FR"/>
              </w:rPr>
              <w:t xml:space="preserve">Action </w:t>
            </w:r>
            <w:r w:rsidR="00EF0892" w:rsidRPr="00272ACE">
              <w:rPr>
                <w:rFonts w:cstheme="minorHAnsi"/>
                <w:b/>
                <w:iCs/>
                <w:sz w:val="18"/>
                <w:szCs w:val="18"/>
                <w:lang w:val="fr-FR"/>
              </w:rPr>
              <w:t>3</w:t>
            </w:r>
            <w:r w:rsidR="00EF0892" w:rsidRPr="00272ACE">
              <w:rPr>
                <w:rFonts w:cstheme="minorHAnsi"/>
                <w:iCs/>
                <w:sz w:val="18"/>
                <w:szCs w:val="18"/>
                <w:lang w:val="fr-FR"/>
              </w:rPr>
              <w:t xml:space="preserve"> :</w:t>
            </w:r>
            <w:r w:rsidRPr="00272ACE">
              <w:rPr>
                <w:rFonts w:cstheme="minorHAnsi"/>
                <w:iCs/>
                <w:sz w:val="18"/>
                <w:szCs w:val="18"/>
                <w:lang w:val="fr-FR"/>
              </w:rPr>
              <w:t xml:space="preserve"> </w:t>
            </w:r>
            <w:r w:rsidR="00AF617E">
              <w:rPr>
                <w:rFonts w:cstheme="minorHAnsi"/>
                <w:iCs/>
                <w:sz w:val="18"/>
                <w:szCs w:val="18"/>
                <w:lang w:val="fr-FR"/>
              </w:rPr>
              <w:t xml:space="preserve">Réalisation des Réunions du LPAC </w:t>
            </w:r>
          </w:p>
        </w:tc>
        <w:tc>
          <w:tcPr>
            <w:tcW w:w="150" w:type="pct"/>
            <w:vAlign w:val="center"/>
          </w:tcPr>
          <w:p w:rsidR="00085B47" w:rsidRPr="00272ACE" w:rsidRDefault="00085B47" w:rsidP="00EF0892">
            <w:pPr>
              <w:rPr>
                <w:rFonts w:asciiTheme="minorHAnsi" w:hAnsiTheme="minorHAnsi" w:cstheme="minorHAnsi"/>
                <w:sz w:val="18"/>
                <w:szCs w:val="18"/>
                <w:lang w:val="fr-FR"/>
              </w:rPr>
            </w:pPr>
          </w:p>
        </w:tc>
        <w:tc>
          <w:tcPr>
            <w:tcW w:w="150" w:type="pct"/>
            <w:shd w:val="clear" w:color="auto" w:fill="auto"/>
            <w:vAlign w:val="center"/>
          </w:tcPr>
          <w:p w:rsidR="00085B47" w:rsidRPr="00272ACE" w:rsidRDefault="00085B47" w:rsidP="00EF0892">
            <w:pPr>
              <w:rPr>
                <w:rFonts w:asciiTheme="minorHAnsi" w:hAnsiTheme="minorHAnsi" w:cstheme="minorHAnsi"/>
                <w:sz w:val="18"/>
                <w:szCs w:val="18"/>
                <w:lang w:val="fr-FR"/>
              </w:rPr>
            </w:pPr>
          </w:p>
        </w:tc>
        <w:tc>
          <w:tcPr>
            <w:tcW w:w="150" w:type="pct"/>
            <w:shd w:val="clear" w:color="auto" w:fill="FFC000"/>
            <w:vAlign w:val="center"/>
          </w:tcPr>
          <w:p w:rsidR="00085B47" w:rsidRPr="00272ACE" w:rsidRDefault="00085B47" w:rsidP="00EF0892">
            <w:pPr>
              <w:rPr>
                <w:rFonts w:asciiTheme="minorHAnsi" w:hAnsiTheme="minorHAnsi" w:cstheme="minorHAnsi"/>
                <w:sz w:val="18"/>
                <w:szCs w:val="18"/>
                <w:lang w:val="fr-FR"/>
              </w:rPr>
            </w:pPr>
          </w:p>
        </w:tc>
        <w:tc>
          <w:tcPr>
            <w:tcW w:w="153" w:type="pct"/>
            <w:shd w:val="clear" w:color="auto" w:fill="auto"/>
            <w:vAlign w:val="center"/>
          </w:tcPr>
          <w:p w:rsidR="00085B47" w:rsidRPr="00272ACE" w:rsidRDefault="00085B47" w:rsidP="00EF0892">
            <w:pPr>
              <w:rPr>
                <w:rFonts w:asciiTheme="minorHAnsi" w:hAnsiTheme="minorHAnsi" w:cstheme="minorHAnsi"/>
                <w:sz w:val="18"/>
                <w:szCs w:val="18"/>
                <w:lang w:val="fr-FR"/>
              </w:rPr>
            </w:pPr>
          </w:p>
        </w:tc>
        <w:tc>
          <w:tcPr>
            <w:tcW w:w="412" w:type="pct"/>
            <w:vAlign w:val="center"/>
          </w:tcPr>
          <w:p w:rsidR="00085B47" w:rsidRPr="00272ACE" w:rsidRDefault="00030B70" w:rsidP="00EF0892">
            <w:pPr>
              <w:jc w:val="center"/>
              <w:rPr>
                <w:rFonts w:asciiTheme="minorHAnsi" w:eastAsiaTheme="minorHAnsi" w:hAnsiTheme="minorHAnsi" w:cstheme="minorHAnsi"/>
                <w:iCs/>
                <w:sz w:val="18"/>
                <w:szCs w:val="18"/>
                <w:lang w:val="fr-FR"/>
              </w:rPr>
            </w:pPr>
            <w:r>
              <w:rPr>
                <w:rFonts w:asciiTheme="minorHAnsi" w:eastAsiaTheme="minorHAnsi" w:hAnsiTheme="minorHAnsi" w:cstheme="minorHAnsi"/>
                <w:iCs/>
                <w:sz w:val="18"/>
                <w:szCs w:val="18"/>
                <w:lang w:val="fr-FR"/>
              </w:rPr>
              <w:t>JO</w:t>
            </w:r>
          </w:p>
        </w:tc>
        <w:tc>
          <w:tcPr>
            <w:tcW w:w="621" w:type="pct"/>
            <w:vAlign w:val="center"/>
          </w:tcPr>
          <w:p w:rsidR="00C805EC" w:rsidRDefault="00272ACE" w:rsidP="00EF0892">
            <w:pPr>
              <w:jc w:val="center"/>
              <w:rPr>
                <w:rFonts w:asciiTheme="minorHAnsi" w:eastAsiaTheme="minorHAnsi" w:hAnsiTheme="minorHAnsi" w:cstheme="minorHAnsi"/>
                <w:iCs/>
                <w:sz w:val="18"/>
                <w:szCs w:val="18"/>
                <w:lang w:val="fr-FR"/>
              </w:rPr>
            </w:pPr>
            <w:r w:rsidRPr="00272ACE">
              <w:rPr>
                <w:rFonts w:asciiTheme="minorHAnsi" w:eastAsiaTheme="minorHAnsi" w:hAnsiTheme="minorHAnsi" w:cstheme="minorHAnsi"/>
                <w:iCs/>
                <w:sz w:val="18"/>
                <w:szCs w:val="18"/>
                <w:lang w:val="fr-FR"/>
              </w:rPr>
              <w:t>UNDP</w:t>
            </w:r>
            <w:r>
              <w:rPr>
                <w:rFonts w:asciiTheme="minorHAnsi" w:eastAsiaTheme="minorHAnsi" w:hAnsiTheme="minorHAnsi" w:cstheme="minorHAnsi"/>
                <w:iCs/>
                <w:sz w:val="18"/>
                <w:szCs w:val="18"/>
                <w:lang w:val="fr-FR"/>
              </w:rPr>
              <w:t>/UNFPA/UNICEF</w:t>
            </w:r>
          </w:p>
          <w:p w:rsidR="00085B47" w:rsidRPr="00272ACE" w:rsidRDefault="00C805EC" w:rsidP="00EF0892">
            <w:pPr>
              <w:jc w:val="center"/>
              <w:rPr>
                <w:rFonts w:asciiTheme="minorHAnsi" w:eastAsiaTheme="minorHAnsi" w:hAnsiTheme="minorHAnsi" w:cstheme="minorHAnsi"/>
                <w:iCs/>
                <w:sz w:val="18"/>
                <w:szCs w:val="18"/>
                <w:lang w:val="fr-FR"/>
              </w:rPr>
            </w:pPr>
            <w:r>
              <w:rPr>
                <w:rFonts w:asciiTheme="minorHAnsi" w:eastAsiaTheme="minorHAnsi" w:hAnsiTheme="minorHAnsi" w:cstheme="minorHAnsi"/>
                <w:iCs/>
                <w:sz w:val="18"/>
                <w:szCs w:val="18"/>
                <w:lang w:val="fr-FR"/>
              </w:rPr>
              <w:t>RR</w:t>
            </w:r>
            <w:r w:rsidR="00272ACE" w:rsidRPr="00272ACE">
              <w:rPr>
                <w:rFonts w:asciiTheme="minorHAnsi" w:eastAsiaTheme="minorHAnsi" w:hAnsiTheme="minorHAnsi" w:cstheme="minorHAnsi"/>
                <w:iCs/>
                <w:sz w:val="18"/>
                <w:szCs w:val="18"/>
                <w:lang w:val="fr-FR"/>
              </w:rPr>
              <w:t xml:space="preserve"> </w:t>
            </w:r>
          </w:p>
        </w:tc>
        <w:tc>
          <w:tcPr>
            <w:tcW w:w="613" w:type="pct"/>
            <w:vAlign w:val="center"/>
          </w:tcPr>
          <w:p w:rsidR="0000756C" w:rsidRDefault="0000756C" w:rsidP="0000756C">
            <w:pPr>
              <w:jc w:val="left"/>
              <w:rPr>
                <w:rFonts w:asciiTheme="minorHAnsi" w:eastAsiaTheme="minorHAnsi" w:hAnsiTheme="minorHAnsi" w:cstheme="minorHAnsi"/>
                <w:iCs/>
                <w:sz w:val="18"/>
                <w:szCs w:val="18"/>
                <w:lang w:val="fr-FR"/>
              </w:rPr>
            </w:pPr>
            <w:r w:rsidRPr="00272ACE">
              <w:rPr>
                <w:rFonts w:asciiTheme="minorHAnsi" w:eastAsiaTheme="minorHAnsi" w:hAnsiTheme="minorHAnsi" w:cstheme="minorHAnsi"/>
                <w:iCs/>
                <w:sz w:val="18"/>
                <w:szCs w:val="18"/>
                <w:lang w:val="fr-FR"/>
              </w:rPr>
              <w:t>Assistance</w:t>
            </w:r>
            <w:r>
              <w:rPr>
                <w:rFonts w:asciiTheme="minorHAnsi" w:eastAsiaTheme="minorHAnsi" w:hAnsiTheme="minorHAnsi" w:cstheme="minorHAnsi"/>
                <w:iCs/>
                <w:sz w:val="18"/>
                <w:szCs w:val="18"/>
                <w:lang w:val="fr-FR"/>
              </w:rPr>
              <w:t xml:space="preserve"> Technique</w:t>
            </w:r>
          </w:p>
          <w:p w:rsidR="0000756C" w:rsidRPr="00272ACE" w:rsidRDefault="0000756C" w:rsidP="0000756C">
            <w:pPr>
              <w:jc w:val="left"/>
              <w:rPr>
                <w:rFonts w:asciiTheme="minorHAnsi" w:eastAsiaTheme="minorHAnsi" w:hAnsiTheme="minorHAnsi" w:cstheme="minorHAnsi"/>
                <w:iCs/>
                <w:sz w:val="18"/>
                <w:szCs w:val="18"/>
                <w:lang w:val="fr-FR"/>
              </w:rPr>
            </w:pPr>
            <w:r>
              <w:rPr>
                <w:rFonts w:asciiTheme="minorHAnsi" w:eastAsiaTheme="minorHAnsi" w:hAnsiTheme="minorHAnsi" w:cstheme="minorHAnsi"/>
                <w:iCs/>
                <w:sz w:val="18"/>
                <w:szCs w:val="18"/>
                <w:lang w:val="fr-FR"/>
              </w:rPr>
              <w:t>Missions</w:t>
            </w:r>
          </w:p>
          <w:p w:rsidR="00085B47" w:rsidRPr="00272ACE" w:rsidRDefault="00085B47" w:rsidP="00EF0892">
            <w:pPr>
              <w:jc w:val="left"/>
              <w:rPr>
                <w:rFonts w:asciiTheme="minorHAnsi" w:eastAsiaTheme="minorHAnsi" w:hAnsiTheme="minorHAnsi" w:cstheme="minorHAnsi"/>
                <w:iCs/>
                <w:sz w:val="18"/>
                <w:szCs w:val="18"/>
                <w:lang w:val="fr-FR"/>
              </w:rPr>
            </w:pPr>
          </w:p>
        </w:tc>
        <w:tc>
          <w:tcPr>
            <w:tcW w:w="307" w:type="pct"/>
            <w:vAlign w:val="center"/>
          </w:tcPr>
          <w:p w:rsidR="00085B47" w:rsidRPr="00272ACE" w:rsidRDefault="00EF0892" w:rsidP="00EF0892">
            <w:pPr>
              <w:jc w:val="right"/>
              <w:rPr>
                <w:rFonts w:asciiTheme="minorHAnsi" w:eastAsiaTheme="minorHAnsi" w:hAnsiTheme="minorHAnsi" w:cstheme="minorHAnsi"/>
                <w:b/>
                <w:iCs/>
                <w:sz w:val="18"/>
                <w:szCs w:val="18"/>
                <w:lang w:val="fr-FR"/>
              </w:rPr>
            </w:pPr>
            <w:r>
              <w:rPr>
                <w:rFonts w:asciiTheme="minorHAnsi" w:eastAsiaTheme="minorHAnsi" w:hAnsiTheme="minorHAnsi" w:cstheme="minorHAnsi"/>
                <w:b/>
                <w:iCs/>
                <w:sz w:val="18"/>
                <w:szCs w:val="18"/>
                <w:lang w:val="fr-FR"/>
              </w:rPr>
              <w:t>10,000</w:t>
            </w:r>
          </w:p>
        </w:tc>
      </w:tr>
      <w:tr w:rsidR="00D952D1" w:rsidRPr="00F054CA" w:rsidTr="00EF0892">
        <w:trPr>
          <w:cantSplit/>
          <w:trHeight w:val="90"/>
          <w:jc w:val="center"/>
        </w:trPr>
        <w:tc>
          <w:tcPr>
            <w:tcW w:w="1399" w:type="pct"/>
            <w:vMerge w:val="restart"/>
          </w:tcPr>
          <w:p w:rsidR="00D952D1" w:rsidRPr="00BF51C2" w:rsidRDefault="00BF51C2" w:rsidP="0044764D">
            <w:pPr>
              <w:tabs>
                <w:tab w:val="left" w:pos="4680"/>
              </w:tabs>
              <w:rPr>
                <w:rFonts w:asciiTheme="minorHAnsi" w:hAnsiTheme="minorHAnsi" w:cstheme="minorHAnsi"/>
                <w:sz w:val="18"/>
                <w:szCs w:val="18"/>
                <w:lang w:val="fr-FR"/>
              </w:rPr>
            </w:pPr>
            <w:r>
              <w:rPr>
                <w:rFonts w:asciiTheme="minorHAnsi" w:hAnsiTheme="minorHAnsi" w:cstheme="minorHAnsi"/>
                <w:sz w:val="18"/>
                <w:szCs w:val="18"/>
                <w:lang w:val="fr-FR"/>
              </w:rPr>
              <w:t xml:space="preserve">Produit </w:t>
            </w:r>
            <w:r w:rsidR="00EF0892" w:rsidRPr="00BF51C2">
              <w:rPr>
                <w:rFonts w:asciiTheme="minorHAnsi" w:hAnsiTheme="minorHAnsi" w:cstheme="minorHAnsi"/>
                <w:sz w:val="18"/>
                <w:szCs w:val="18"/>
                <w:lang w:val="fr-FR"/>
              </w:rPr>
              <w:t>2 :</w:t>
            </w:r>
            <w:r w:rsidR="00D952D1" w:rsidRPr="00BF51C2">
              <w:rPr>
                <w:rFonts w:asciiTheme="minorHAnsi" w:hAnsiTheme="minorHAnsi" w:cstheme="minorHAnsi"/>
                <w:sz w:val="18"/>
                <w:szCs w:val="18"/>
                <w:lang w:val="fr-FR"/>
              </w:rPr>
              <w:t xml:space="preserve"> </w:t>
            </w:r>
          </w:p>
          <w:p w:rsidR="00D952D1" w:rsidRPr="00BF51C2" w:rsidRDefault="00F65278" w:rsidP="00D952D1">
            <w:pPr>
              <w:jc w:val="left"/>
              <w:rPr>
                <w:rFonts w:asciiTheme="minorHAnsi" w:hAnsiTheme="minorHAnsi" w:cstheme="minorHAnsi"/>
                <w:b/>
                <w:bCs/>
                <w:sz w:val="18"/>
                <w:szCs w:val="18"/>
                <w:lang w:val="fr-FR"/>
              </w:rPr>
            </w:pPr>
            <w:r>
              <w:rPr>
                <w:rFonts w:asciiTheme="minorHAnsi" w:hAnsiTheme="minorHAnsi" w:cstheme="minorHAnsi"/>
                <w:b/>
                <w:bCs/>
                <w:sz w:val="18"/>
                <w:szCs w:val="18"/>
                <w:lang w:val="fr-FR"/>
              </w:rPr>
              <w:t>Le d</w:t>
            </w:r>
            <w:r w:rsidR="00BF51C2" w:rsidRPr="00BF51C2">
              <w:rPr>
                <w:rFonts w:asciiTheme="minorHAnsi" w:hAnsiTheme="minorHAnsi" w:cstheme="minorHAnsi"/>
                <w:b/>
                <w:bCs/>
                <w:sz w:val="18"/>
                <w:szCs w:val="18"/>
                <w:lang w:val="fr-FR"/>
              </w:rPr>
              <w:t>ocument de stratégie d</w:t>
            </w:r>
            <w:r w:rsidR="00BF51C2">
              <w:rPr>
                <w:rFonts w:asciiTheme="minorHAnsi" w:hAnsiTheme="minorHAnsi" w:cstheme="minorHAnsi"/>
                <w:b/>
                <w:bCs/>
                <w:sz w:val="18"/>
                <w:szCs w:val="18"/>
                <w:lang w:val="fr-FR"/>
              </w:rPr>
              <w:t xml:space="preserve">e renforcement du Partenariat et de </w:t>
            </w:r>
            <w:r w:rsidR="0000756C">
              <w:rPr>
                <w:rFonts w:asciiTheme="minorHAnsi" w:hAnsiTheme="minorHAnsi" w:cstheme="minorHAnsi"/>
                <w:b/>
                <w:bCs/>
                <w:sz w:val="18"/>
                <w:szCs w:val="18"/>
                <w:lang w:val="fr-FR"/>
              </w:rPr>
              <w:t xml:space="preserve">la </w:t>
            </w:r>
            <w:r w:rsidR="00BF51C2">
              <w:rPr>
                <w:rFonts w:asciiTheme="minorHAnsi" w:hAnsiTheme="minorHAnsi" w:cstheme="minorHAnsi"/>
                <w:b/>
                <w:bCs/>
                <w:sz w:val="18"/>
                <w:szCs w:val="18"/>
                <w:lang w:val="fr-FR"/>
              </w:rPr>
              <w:t>mobilisation de ressources</w:t>
            </w:r>
            <w:r>
              <w:rPr>
                <w:rFonts w:asciiTheme="minorHAnsi" w:hAnsiTheme="minorHAnsi" w:cstheme="minorHAnsi"/>
                <w:b/>
                <w:bCs/>
                <w:sz w:val="18"/>
                <w:szCs w:val="18"/>
                <w:lang w:val="fr-FR"/>
              </w:rPr>
              <w:t xml:space="preserve"> du Bureau </w:t>
            </w:r>
            <w:proofErr w:type="spellStart"/>
            <w:r>
              <w:rPr>
                <w:rFonts w:asciiTheme="minorHAnsi" w:hAnsiTheme="minorHAnsi" w:cstheme="minorHAnsi"/>
                <w:b/>
                <w:bCs/>
                <w:sz w:val="18"/>
                <w:szCs w:val="18"/>
                <w:lang w:val="fr-FR"/>
              </w:rPr>
              <w:t>Comun</w:t>
            </w:r>
            <w:proofErr w:type="spellEnd"/>
            <w:r>
              <w:rPr>
                <w:rFonts w:asciiTheme="minorHAnsi" w:hAnsiTheme="minorHAnsi" w:cstheme="minorHAnsi"/>
                <w:b/>
                <w:bCs/>
                <w:sz w:val="18"/>
                <w:szCs w:val="18"/>
                <w:lang w:val="fr-FR"/>
              </w:rPr>
              <w:t xml:space="preserve"> du </w:t>
            </w:r>
            <w:proofErr w:type="gramStart"/>
            <w:r>
              <w:rPr>
                <w:rFonts w:asciiTheme="minorHAnsi" w:hAnsiTheme="minorHAnsi" w:cstheme="minorHAnsi"/>
                <w:b/>
                <w:bCs/>
                <w:sz w:val="18"/>
                <w:szCs w:val="18"/>
                <w:lang w:val="fr-FR"/>
              </w:rPr>
              <w:t>PNUD ,</w:t>
            </w:r>
            <w:proofErr w:type="gramEnd"/>
            <w:r>
              <w:rPr>
                <w:rFonts w:asciiTheme="minorHAnsi" w:hAnsiTheme="minorHAnsi" w:cstheme="minorHAnsi"/>
                <w:b/>
                <w:bCs/>
                <w:sz w:val="18"/>
                <w:szCs w:val="18"/>
                <w:lang w:val="fr-FR"/>
              </w:rPr>
              <w:t xml:space="preserve"> UNFPA et UNICEF est é</w:t>
            </w:r>
            <w:r w:rsidR="00BF51C2">
              <w:rPr>
                <w:rFonts w:asciiTheme="minorHAnsi" w:hAnsiTheme="minorHAnsi" w:cstheme="minorHAnsi"/>
                <w:b/>
                <w:bCs/>
                <w:sz w:val="18"/>
                <w:szCs w:val="18"/>
                <w:lang w:val="fr-FR"/>
              </w:rPr>
              <w:t>laboré et opérationnel</w:t>
            </w:r>
          </w:p>
          <w:p w:rsidR="00D952D1" w:rsidRPr="00EF0892" w:rsidRDefault="00EF0892" w:rsidP="00D952D1">
            <w:pPr>
              <w:jc w:val="left"/>
              <w:rPr>
                <w:rFonts w:asciiTheme="minorHAnsi" w:hAnsiTheme="minorHAnsi" w:cstheme="minorHAnsi"/>
                <w:sz w:val="18"/>
                <w:szCs w:val="18"/>
                <w:u w:val="single"/>
                <w:lang w:val="fr-FR"/>
              </w:rPr>
            </w:pPr>
            <w:r w:rsidRPr="00EF0892">
              <w:rPr>
                <w:rFonts w:asciiTheme="minorHAnsi" w:hAnsiTheme="minorHAnsi" w:cstheme="minorHAnsi"/>
                <w:i/>
                <w:sz w:val="18"/>
                <w:szCs w:val="18"/>
                <w:u w:val="single"/>
                <w:lang w:val="fr-FR"/>
              </w:rPr>
              <w:t>Ligne de base :</w:t>
            </w:r>
            <w:r w:rsidR="00D952D1" w:rsidRPr="00EF0892">
              <w:rPr>
                <w:rFonts w:asciiTheme="minorHAnsi" w:hAnsiTheme="minorHAnsi" w:cstheme="minorHAnsi"/>
                <w:sz w:val="18"/>
                <w:szCs w:val="18"/>
                <w:u w:val="single"/>
                <w:lang w:val="fr-FR"/>
              </w:rPr>
              <w:t xml:space="preserve"> </w:t>
            </w:r>
          </w:p>
          <w:p w:rsidR="0081459B" w:rsidRPr="00BF51C2" w:rsidRDefault="00BF51C2" w:rsidP="0081459B">
            <w:pPr>
              <w:rPr>
                <w:rStyle w:val="hps"/>
                <w:rFonts w:asciiTheme="minorHAnsi" w:hAnsiTheme="minorHAnsi" w:cstheme="minorHAnsi"/>
                <w:color w:val="333333"/>
                <w:sz w:val="18"/>
                <w:szCs w:val="18"/>
                <w:lang w:val="fr-FR"/>
              </w:rPr>
            </w:pPr>
            <w:r>
              <w:rPr>
                <w:rStyle w:val="hps"/>
                <w:rFonts w:asciiTheme="minorHAnsi" w:hAnsiTheme="minorHAnsi" w:cstheme="minorHAnsi"/>
                <w:color w:val="333333"/>
                <w:sz w:val="18"/>
                <w:szCs w:val="18"/>
                <w:lang w:val="fr-FR"/>
              </w:rPr>
              <w:t xml:space="preserve">Le Bureau Commun du PNUD, UNFPA et UNICEF ne dispose pas d’un document de stratégie de mobilisation de ressources </w:t>
            </w:r>
          </w:p>
          <w:p w:rsidR="00D952D1" w:rsidRPr="00EF0892" w:rsidRDefault="00EF0892" w:rsidP="0081459B">
            <w:pPr>
              <w:rPr>
                <w:rFonts w:asciiTheme="minorHAnsi" w:hAnsiTheme="minorHAnsi" w:cstheme="minorHAnsi"/>
                <w:i/>
                <w:sz w:val="18"/>
                <w:szCs w:val="18"/>
                <w:u w:val="single"/>
                <w:lang w:val="fr-FR"/>
              </w:rPr>
            </w:pPr>
            <w:r w:rsidRPr="00EF0892">
              <w:rPr>
                <w:rFonts w:asciiTheme="minorHAnsi" w:hAnsiTheme="minorHAnsi" w:cstheme="minorHAnsi"/>
                <w:i/>
                <w:sz w:val="18"/>
                <w:szCs w:val="18"/>
                <w:u w:val="single"/>
                <w:lang w:val="fr-FR"/>
              </w:rPr>
              <w:t>Indicateurs :</w:t>
            </w:r>
          </w:p>
          <w:p w:rsidR="00BF51C2" w:rsidRPr="00BF51C2" w:rsidRDefault="00BF51C2" w:rsidP="002D35D9">
            <w:pPr>
              <w:rPr>
                <w:rStyle w:val="hps"/>
                <w:rFonts w:asciiTheme="minorHAnsi" w:hAnsiTheme="minorHAnsi" w:cstheme="minorHAnsi"/>
                <w:color w:val="333333"/>
                <w:sz w:val="18"/>
                <w:szCs w:val="18"/>
                <w:lang w:val="fr-FR"/>
              </w:rPr>
            </w:pPr>
            <w:r>
              <w:rPr>
                <w:rStyle w:val="hps"/>
                <w:rFonts w:asciiTheme="minorHAnsi" w:hAnsiTheme="minorHAnsi" w:cstheme="minorHAnsi"/>
                <w:color w:val="333333"/>
                <w:sz w:val="18"/>
                <w:szCs w:val="18"/>
                <w:lang w:val="fr-FR"/>
              </w:rPr>
              <w:t>Nombre de notes conceptuelles élaborées</w:t>
            </w:r>
          </w:p>
          <w:p w:rsidR="00D952D1" w:rsidRPr="00EF0892" w:rsidRDefault="00EF0892" w:rsidP="00D952D1">
            <w:pPr>
              <w:jc w:val="left"/>
              <w:rPr>
                <w:rFonts w:asciiTheme="minorHAnsi" w:hAnsiTheme="minorHAnsi" w:cstheme="minorHAnsi"/>
                <w:i/>
                <w:sz w:val="18"/>
                <w:szCs w:val="18"/>
                <w:u w:val="single"/>
                <w:lang w:val="fr-FR"/>
              </w:rPr>
            </w:pPr>
            <w:r w:rsidRPr="00EF0892">
              <w:rPr>
                <w:rFonts w:asciiTheme="minorHAnsi" w:hAnsiTheme="minorHAnsi" w:cstheme="minorHAnsi"/>
                <w:i/>
                <w:sz w:val="18"/>
                <w:szCs w:val="18"/>
                <w:u w:val="single"/>
                <w:lang w:val="fr-FR"/>
              </w:rPr>
              <w:t xml:space="preserve">Cibles : </w:t>
            </w:r>
          </w:p>
          <w:p w:rsidR="00D952D1" w:rsidRDefault="00BF51C2" w:rsidP="002D35D9">
            <w:pPr>
              <w:rPr>
                <w:rFonts w:ascii="Calibri" w:hAnsi="Calibri" w:cs="Calibri"/>
                <w:sz w:val="18"/>
                <w:szCs w:val="18"/>
                <w:lang w:val="fr-FR"/>
              </w:rPr>
            </w:pPr>
            <w:r w:rsidRPr="00272ACE">
              <w:rPr>
                <w:rFonts w:ascii="Calibri" w:hAnsi="Calibri" w:cs="Calibri"/>
                <w:sz w:val="18"/>
                <w:szCs w:val="18"/>
                <w:lang w:val="fr-FR"/>
              </w:rPr>
              <w:t xml:space="preserve">1 document de </w:t>
            </w:r>
            <w:r w:rsidR="00272ACE" w:rsidRPr="00272ACE">
              <w:rPr>
                <w:rFonts w:ascii="Calibri" w:hAnsi="Calibri" w:cs="Calibri"/>
                <w:sz w:val="18"/>
                <w:szCs w:val="18"/>
                <w:lang w:val="fr-FR"/>
              </w:rPr>
              <w:t>stratégie</w:t>
            </w:r>
            <w:r w:rsidRPr="00272ACE">
              <w:rPr>
                <w:rFonts w:ascii="Calibri" w:hAnsi="Calibri" w:cs="Calibri"/>
                <w:sz w:val="18"/>
                <w:szCs w:val="18"/>
                <w:lang w:val="fr-FR"/>
              </w:rPr>
              <w:t xml:space="preserve"> de </w:t>
            </w:r>
            <w:r w:rsidR="00272ACE" w:rsidRPr="00272ACE">
              <w:rPr>
                <w:rFonts w:ascii="Calibri" w:hAnsi="Calibri" w:cs="Calibri"/>
                <w:sz w:val="18"/>
                <w:szCs w:val="18"/>
                <w:lang w:val="fr-FR"/>
              </w:rPr>
              <w:t>mobilisation</w:t>
            </w:r>
            <w:r w:rsidRPr="00272ACE">
              <w:rPr>
                <w:rFonts w:ascii="Calibri" w:hAnsi="Calibri" w:cs="Calibri"/>
                <w:sz w:val="18"/>
                <w:szCs w:val="18"/>
                <w:lang w:val="fr-FR"/>
              </w:rPr>
              <w:t xml:space="preserve"> de ressources disponible</w:t>
            </w:r>
          </w:p>
          <w:p w:rsidR="00272ACE" w:rsidRPr="00272ACE" w:rsidRDefault="00272ACE" w:rsidP="002D35D9">
            <w:pPr>
              <w:rPr>
                <w:rFonts w:ascii="Calibri" w:hAnsi="Calibri" w:cs="Calibri"/>
                <w:sz w:val="18"/>
                <w:szCs w:val="18"/>
                <w:lang w:val="fr-FR"/>
              </w:rPr>
            </w:pPr>
            <w:r>
              <w:rPr>
                <w:rFonts w:ascii="Calibri" w:hAnsi="Calibri" w:cs="Calibri"/>
                <w:sz w:val="18"/>
                <w:szCs w:val="18"/>
                <w:lang w:val="fr-FR"/>
              </w:rPr>
              <w:t>4 notes conceptuelles élaborées et soumises aux donateurs</w:t>
            </w:r>
            <w:r w:rsidR="005D34B0">
              <w:rPr>
                <w:rFonts w:ascii="Calibri" w:hAnsi="Calibri" w:cs="Calibri"/>
                <w:sz w:val="18"/>
                <w:szCs w:val="18"/>
                <w:lang w:val="fr-FR"/>
              </w:rPr>
              <w:t>/partenaires</w:t>
            </w:r>
            <w:r>
              <w:rPr>
                <w:rFonts w:ascii="Calibri" w:hAnsi="Calibri" w:cs="Calibri"/>
                <w:sz w:val="18"/>
                <w:szCs w:val="18"/>
                <w:lang w:val="fr-FR"/>
              </w:rPr>
              <w:t> ;</w:t>
            </w:r>
          </w:p>
        </w:tc>
        <w:tc>
          <w:tcPr>
            <w:tcW w:w="3601" w:type="pct"/>
            <w:gridSpan w:val="9"/>
            <w:tcBorders>
              <w:top w:val="single" w:sz="4" w:space="0" w:color="auto"/>
            </w:tcBorders>
            <w:vAlign w:val="center"/>
          </w:tcPr>
          <w:p w:rsidR="00D952D1" w:rsidRPr="0000756C" w:rsidRDefault="0000756C" w:rsidP="001268E6">
            <w:pPr>
              <w:spacing w:after="0"/>
              <w:jc w:val="left"/>
              <w:rPr>
                <w:rFonts w:asciiTheme="minorHAnsi" w:hAnsiTheme="minorHAnsi" w:cstheme="minorHAnsi"/>
                <w:b/>
                <w:i/>
                <w:iCs/>
                <w:sz w:val="18"/>
                <w:szCs w:val="18"/>
                <w:u w:val="single"/>
                <w:lang w:val="fr-FR"/>
              </w:rPr>
            </w:pPr>
            <w:r>
              <w:rPr>
                <w:rFonts w:asciiTheme="minorHAnsi" w:hAnsiTheme="minorHAnsi" w:cstheme="minorHAnsi"/>
                <w:b/>
                <w:i/>
                <w:iCs/>
                <w:sz w:val="18"/>
                <w:szCs w:val="18"/>
                <w:u w:val="single"/>
                <w:lang w:val="fr-FR"/>
              </w:rPr>
              <w:t>Résultat d’activité 2</w:t>
            </w:r>
            <w:r w:rsidRPr="0000756C">
              <w:rPr>
                <w:rFonts w:asciiTheme="minorHAnsi" w:hAnsiTheme="minorHAnsi" w:cstheme="minorHAnsi"/>
                <w:b/>
                <w:i/>
                <w:iCs/>
                <w:sz w:val="18"/>
                <w:szCs w:val="18"/>
                <w:u w:val="single"/>
                <w:lang w:val="fr-FR"/>
              </w:rPr>
              <w:t xml:space="preserve"> :</w:t>
            </w:r>
            <w:r w:rsidR="00D952D1" w:rsidRPr="0000756C">
              <w:rPr>
                <w:rFonts w:asciiTheme="minorHAnsi" w:hAnsiTheme="minorHAnsi" w:cstheme="minorHAnsi"/>
                <w:b/>
                <w:i/>
                <w:iCs/>
                <w:sz w:val="18"/>
                <w:szCs w:val="18"/>
                <w:u w:val="single"/>
                <w:lang w:val="fr-FR"/>
              </w:rPr>
              <w:t xml:space="preserve"> </w:t>
            </w:r>
          </w:p>
          <w:p w:rsidR="00D952D1" w:rsidRPr="0000756C" w:rsidRDefault="0000756C" w:rsidP="001268E6">
            <w:pPr>
              <w:jc w:val="left"/>
              <w:rPr>
                <w:rFonts w:asciiTheme="minorHAnsi" w:eastAsiaTheme="minorHAnsi" w:hAnsiTheme="minorHAnsi" w:cstheme="minorHAnsi"/>
                <w:b/>
                <w:iCs/>
                <w:sz w:val="18"/>
                <w:szCs w:val="18"/>
                <w:lang w:val="fr-FR"/>
              </w:rPr>
            </w:pPr>
            <w:r>
              <w:rPr>
                <w:rFonts w:asciiTheme="minorHAnsi" w:eastAsiaTheme="minorHAnsi" w:hAnsiTheme="minorHAnsi" w:cstheme="minorHAnsi"/>
                <w:b/>
                <w:iCs/>
                <w:sz w:val="18"/>
                <w:szCs w:val="18"/>
                <w:lang w:val="fr-FR"/>
              </w:rPr>
              <w:t>Assistance technique pour l’élaboration du document de stratégie de renforcement du</w:t>
            </w:r>
            <w:r w:rsidR="00E20423">
              <w:rPr>
                <w:rFonts w:asciiTheme="minorHAnsi" w:eastAsiaTheme="minorHAnsi" w:hAnsiTheme="minorHAnsi" w:cstheme="minorHAnsi"/>
                <w:b/>
                <w:iCs/>
                <w:sz w:val="18"/>
                <w:szCs w:val="18"/>
                <w:lang w:val="fr-FR"/>
              </w:rPr>
              <w:t xml:space="preserve"> partenariat et</w:t>
            </w:r>
            <w:r>
              <w:rPr>
                <w:rFonts w:asciiTheme="minorHAnsi" w:eastAsiaTheme="minorHAnsi" w:hAnsiTheme="minorHAnsi" w:cstheme="minorHAnsi"/>
                <w:b/>
                <w:iCs/>
                <w:sz w:val="18"/>
                <w:szCs w:val="18"/>
                <w:lang w:val="fr-FR"/>
              </w:rPr>
              <w:t xml:space="preserve"> de mobilisation de ressources mobilisée</w:t>
            </w:r>
          </w:p>
        </w:tc>
      </w:tr>
      <w:tr w:rsidR="00D952D1" w:rsidRPr="002E60BF" w:rsidTr="00F423ED">
        <w:trPr>
          <w:cantSplit/>
          <w:trHeight w:val="1124"/>
          <w:jc w:val="center"/>
        </w:trPr>
        <w:tc>
          <w:tcPr>
            <w:tcW w:w="1399" w:type="pct"/>
            <w:vMerge/>
          </w:tcPr>
          <w:p w:rsidR="00D952D1" w:rsidRPr="0000756C" w:rsidRDefault="00D952D1" w:rsidP="0044764D">
            <w:pPr>
              <w:tabs>
                <w:tab w:val="left" w:pos="4680"/>
              </w:tabs>
              <w:rPr>
                <w:rFonts w:asciiTheme="minorHAnsi" w:hAnsiTheme="minorHAnsi" w:cstheme="minorHAnsi"/>
                <w:sz w:val="18"/>
                <w:szCs w:val="18"/>
                <w:lang w:val="fr-FR"/>
              </w:rPr>
            </w:pPr>
          </w:p>
        </w:tc>
        <w:tc>
          <w:tcPr>
            <w:tcW w:w="1045" w:type="pct"/>
            <w:tcBorders>
              <w:top w:val="single" w:sz="4" w:space="0" w:color="auto"/>
              <w:bottom w:val="single" w:sz="4" w:space="0" w:color="auto"/>
            </w:tcBorders>
            <w:vAlign w:val="center"/>
          </w:tcPr>
          <w:p w:rsidR="00D952D1" w:rsidRPr="0000756C" w:rsidRDefault="0000756C" w:rsidP="00D952D1">
            <w:pPr>
              <w:pStyle w:val="ListParagraph"/>
              <w:numPr>
                <w:ilvl w:val="0"/>
                <w:numId w:val="10"/>
              </w:numPr>
              <w:spacing w:after="0"/>
              <w:rPr>
                <w:rFonts w:cstheme="minorHAnsi"/>
                <w:b/>
                <w:iCs/>
                <w:sz w:val="18"/>
                <w:szCs w:val="18"/>
                <w:lang w:val="fr-FR"/>
              </w:rPr>
            </w:pPr>
            <w:r>
              <w:rPr>
                <w:rFonts w:cstheme="minorHAnsi"/>
                <w:b/>
                <w:iCs/>
                <w:sz w:val="18"/>
                <w:szCs w:val="18"/>
                <w:lang w:val="fr-FR"/>
              </w:rPr>
              <w:t xml:space="preserve">Action 1 : </w:t>
            </w:r>
            <w:r w:rsidRPr="0000756C">
              <w:rPr>
                <w:rFonts w:cstheme="minorHAnsi"/>
                <w:iCs/>
                <w:sz w:val="18"/>
                <w:szCs w:val="18"/>
                <w:lang w:val="fr-FR"/>
              </w:rPr>
              <w:t xml:space="preserve">Préparation des TDR des missions </w:t>
            </w:r>
            <w:r w:rsidR="00922F01">
              <w:rPr>
                <w:rFonts w:cstheme="minorHAnsi"/>
                <w:iCs/>
                <w:sz w:val="18"/>
                <w:szCs w:val="18"/>
                <w:lang w:val="fr-FR"/>
              </w:rPr>
              <w:t xml:space="preserve">et renforcement des capacités internes en matière de Mobilisation de Ressources ;  </w:t>
            </w:r>
          </w:p>
        </w:tc>
        <w:tc>
          <w:tcPr>
            <w:tcW w:w="150" w:type="pct"/>
            <w:tcBorders>
              <w:top w:val="single" w:sz="4" w:space="0" w:color="auto"/>
              <w:bottom w:val="single" w:sz="4" w:space="0" w:color="auto"/>
            </w:tcBorders>
            <w:vAlign w:val="center"/>
          </w:tcPr>
          <w:p w:rsidR="00D952D1" w:rsidRPr="0000756C" w:rsidRDefault="00D952D1" w:rsidP="00EF0892">
            <w:pPr>
              <w:jc w:val="left"/>
              <w:rPr>
                <w:rFonts w:asciiTheme="minorHAnsi" w:hAnsiTheme="minorHAnsi" w:cstheme="minorHAnsi"/>
                <w:sz w:val="18"/>
                <w:szCs w:val="18"/>
                <w:lang w:val="fr-FR"/>
              </w:rPr>
            </w:pPr>
          </w:p>
        </w:tc>
        <w:tc>
          <w:tcPr>
            <w:tcW w:w="150" w:type="pct"/>
            <w:tcBorders>
              <w:top w:val="single" w:sz="4" w:space="0" w:color="auto"/>
              <w:bottom w:val="single" w:sz="4" w:space="0" w:color="auto"/>
            </w:tcBorders>
            <w:shd w:val="clear" w:color="auto" w:fill="auto"/>
            <w:vAlign w:val="center"/>
          </w:tcPr>
          <w:p w:rsidR="00D952D1" w:rsidRPr="0000756C" w:rsidRDefault="00D952D1" w:rsidP="00EF0892">
            <w:pPr>
              <w:jc w:val="left"/>
              <w:rPr>
                <w:rFonts w:asciiTheme="minorHAnsi" w:hAnsiTheme="minorHAnsi" w:cstheme="minorHAnsi"/>
                <w:sz w:val="18"/>
                <w:szCs w:val="18"/>
                <w:lang w:val="fr-FR"/>
              </w:rPr>
            </w:pPr>
          </w:p>
        </w:tc>
        <w:tc>
          <w:tcPr>
            <w:tcW w:w="150" w:type="pct"/>
            <w:tcBorders>
              <w:top w:val="single" w:sz="4" w:space="0" w:color="auto"/>
              <w:bottom w:val="single" w:sz="4" w:space="0" w:color="auto"/>
            </w:tcBorders>
            <w:shd w:val="clear" w:color="auto" w:fill="FFC000"/>
            <w:vAlign w:val="center"/>
          </w:tcPr>
          <w:p w:rsidR="00D952D1" w:rsidRPr="00F423ED" w:rsidRDefault="00D952D1" w:rsidP="00EF0892">
            <w:pPr>
              <w:jc w:val="left"/>
              <w:rPr>
                <w:rFonts w:asciiTheme="minorHAnsi" w:hAnsiTheme="minorHAnsi" w:cstheme="minorHAnsi"/>
                <w:color w:val="FFC000"/>
                <w:sz w:val="18"/>
                <w:szCs w:val="18"/>
                <w:lang w:val="fr-FR"/>
              </w:rPr>
            </w:pPr>
          </w:p>
        </w:tc>
        <w:tc>
          <w:tcPr>
            <w:tcW w:w="153" w:type="pct"/>
            <w:tcBorders>
              <w:top w:val="single" w:sz="4" w:space="0" w:color="auto"/>
              <w:bottom w:val="single" w:sz="4" w:space="0" w:color="auto"/>
            </w:tcBorders>
            <w:vAlign w:val="center"/>
          </w:tcPr>
          <w:p w:rsidR="00D952D1" w:rsidRPr="0000756C" w:rsidRDefault="00D952D1" w:rsidP="00EF0892">
            <w:pPr>
              <w:jc w:val="left"/>
              <w:rPr>
                <w:rFonts w:asciiTheme="minorHAnsi" w:hAnsiTheme="minorHAnsi" w:cstheme="minorHAnsi"/>
                <w:sz w:val="18"/>
                <w:szCs w:val="18"/>
                <w:lang w:val="fr-FR"/>
              </w:rPr>
            </w:pPr>
          </w:p>
        </w:tc>
        <w:tc>
          <w:tcPr>
            <w:tcW w:w="412" w:type="pct"/>
            <w:tcBorders>
              <w:top w:val="single" w:sz="4" w:space="0" w:color="auto"/>
              <w:bottom w:val="single" w:sz="4" w:space="0" w:color="auto"/>
            </w:tcBorders>
            <w:vAlign w:val="center"/>
          </w:tcPr>
          <w:p w:rsidR="00D952D1" w:rsidRPr="0000756C" w:rsidRDefault="00030B70" w:rsidP="00EF0892">
            <w:pPr>
              <w:jc w:val="center"/>
              <w:rPr>
                <w:rFonts w:asciiTheme="minorHAnsi" w:eastAsiaTheme="minorHAnsi" w:hAnsiTheme="minorHAnsi" w:cstheme="minorHAnsi"/>
                <w:iCs/>
                <w:sz w:val="18"/>
                <w:szCs w:val="18"/>
                <w:lang w:val="fr-FR"/>
              </w:rPr>
            </w:pPr>
            <w:r>
              <w:rPr>
                <w:rFonts w:asciiTheme="minorHAnsi" w:eastAsiaTheme="minorHAnsi" w:hAnsiTheme="minorHAnsi" w:cstheme="minorHAnsi"/>
                <w:iCs/>
                <w:sz w:val="18"/>
                <w:szCs w:val="18"/>
                <w:lang w:val="fr-FR"/>
              </w:rPr>
              <w:t>JO</w:t>
            </w:r>
          </w:p>
        </w:tc>
        <w:tc>
          <w:tcPr>
            <w:tcW w:w="621" w:type="pct"/>
            <w:tcBorders>
              <w:top w:val="single" w:sz="4" w:space="0" w:color="auto"/>
              <w:bottom w:val="single" w:sz="4" w:space="0" w:color="auto"/>
            </w:tcBorders>
            <w:vAlign w:val="center"/>
          </w:tcPr>
          <w:p w:rsidR="00D952D1" w:rsidRDefault="0000756C" w:rsidP="00EF0892">
            <w:pPr>
              <w:jc w:val="center"/>
              <w:rPr>
                <w:rFonts w:asciiTheme="minorHAnsi" w:eastAsiaTheme="minorHAnsi" w:hAnsiTheme="minorHAnsi" w:cstheme="minorHAnsi"/>
                <w:iCs/>
                <w:sz w:val="18"/>
                <w:szCs w:val="18"/>
                <w:lang w:val="fr-FR"/>
              </w:rPr>
            </w:pPr>
            <w:r w:rsidRPr="00272ACE">
              <w:rPr>
                <w:rFonts w:asciiTheme="minorHAnsi" w:eastAsiaTheme="minorHAnsi" w:hAnsiTheme="minorHAnsi" w:cstheme="minorHAnsi"/>
                <w:iCs/>
                <w:sz w:val="18"/>
                <w:szCs w:val="18"/>
                <w:lang w:val="fr-FR"/>
              </w:rPr>
              <w:t>UNDP</w:t>
            </w:r>
            <w:r>
              <w:rPr>
                <w:rFonts w:asciiTheme="minorHAnsi" w:eastAsiaTheme="minorHAnsi" w:hAnsiTheme="minorHAnsi" w:cstheme="minorHAnsi"/>
                <w:iCs/>
                <w:sz w:val="18"/>
                <w:szCs w:val="18"/>
                <w:lang w:val="fr-FR"/>
              </w:rPr>
              <w:t>/UNFPA/UNICEF</w:t>
            </w:r>
          </w:p>
          <w:p w:rsidR="00C805EC" w:rsidRPr="0000756C" w:rsidRDefault="00C805EC" w:rsidP="00EF0892">
            <w:pPr>
              <w:jc w:val="center"/>
              <w:rPr>
                <w:rFonts w:asciiTheme="minorHAnsi" w:eastAsiaTheme="minorHAnsi" w:hAnsiTheme="minorHAnsi" w:cstheme="minorHAnsi"/>
                <w:iCs/>
                <w:sz w:val="18"/>
                <w:szCs w:val="18"/>
                <w:lang w:val="fr-FR"/>
              </w:rPr>
            </w:pPr>
            <w:r>
              <w:rPr>
                <w:rFonts w:asciiTheme="minorHAnsi" w:eastAsiaTheme="minorHAnsi" w:hAnsiTheme="minorHAnsi" w:cstheme="minorHAnsi"/>
                <w:iCs/>
                <w:sz w:val="18"/>
                <w:szCs w:val="18"/>
                <w:lang w:val="fr-FR"/>
              </w:rPr>
              <w:t>RR</w:t>
            </w:r>
          </w:p>
        </w:tc>
        <w:tc>
          <w:tcPr>
            <w:tcW w:w="613" w:type="pct"/>
            <w:tcBorders>
              <w:top w:val="single" w:sz="4" w:space="0" w:color="auto"/>
            </w:tcBorders>
            <w:vAlign w:val="center"/>
          </w:tcPr>
          <w:p w:rsidR="00EF0892" w:rsidRDefault="00EF0892" w:rsidP="00EF0892">
            <w:pPr>
              <w:jc w:val="left"/>
              <w:rPr>
                <w:rFonts w:asciiTheme="minorHAnsi" w:eastAsiaTheme="minorHAnsi" w:hAnsiTheme="minorHAnsi" w:cstheme="minorHAnsi"/>
                <w:iCs/>
                <w:sz w:val="18"/>
                <w:szCs w:val="18"/>
                <w:lang w:val="fr-FR"/>
              </w:rPr>
            </w:pPr>
            <w:r w:rsidRPr="00272ACE">
              <w:rPr>
                <w:rFonts w:asciiTheme="minorHAnsi" w:eastAsiaTheme="minorHAnsi" w:hAnsiTheme="minorHAnsi" w:cstheme="minorHAnsi"/>
                <w:iCs/>
                <w:sz w:val="18"/>
                <w:szCs w:val="18"/>
                <w:lang w:val="fr-FR"/>
              </w:rPr>
              <w:t>Assistance</w:t>
            </w:r>
            <w:r>
              <w:rPr>
                <w:rFonts w:asciiTheme="minorHAnsi" w:eastAsiaTheme="minorHAnsi" w:hAnsiTheme="minorHAnsi" w:cstheme="minorHAnsi"/>
                <w:iCs/>
                <w:sz w:val="18"/>
                <w:szCs w:val="18"/>
                <w:lang w:val="fr-FR"/>
              </w:rPr>
              <w:t xml:space="preserve"> Technique</w:t>
            </w:r>
          </w:p>
          <w:p w:rsidR="00EF0892" w:rsidRPr="00272ACE" w:rsidRDefault="00EF0892" w:rsidP="00EF0892">
            <w:pPr>
              <w:jc w:val="left"/>
              <w:rPr>
                <w:rFonts w:asciiTheme="minorHAnsi" w:eastAsiaTheme="minorHAnsi" w:hAnsiTheme="minorHAnsi" w:cstheme="minorHAnsi"/>
                <w:iCs/>
                <w:sz w:val="18"/>
                <w:szCs w:val="18"/>
                <w:lang w:val="fr-FR"/>
              </w:rPr>
            </w:pPr>
            <w:r>
              <w:rPr>
                <w:rFonts w:asciiTheme="minorHAnsi" w:eastAsiaTheme="minorHAnsi" w:hAnsiTheme="minorHAnsi" w:cstheme="minorHAnsi"/>
                <w:iCs/>
                <w:sz w:val="18"/>
                <w:szCs w:val="18"/>
                <w:lang w:val="fr-FR"/>
              </w:rPr>
              <w:t>Missions</w:t>
            </w:r>
          </w:p>
          <w:p w:rsidR="00D952D1" w:rsidRPr="0000756C" w:rsidRDefault="00D952D1" w:rsidP="00EF0892">
            <w:pPr>
              <w:jc w:val="left"/>
              <w:rPr>
                <w:rFonts w:asciiTheme="minorHAnsi" w:eastAsiaTheme="minorHAnsi" w:hAnsiTheme="minorHAnsi" w:cstheme="minorHAnsi"/>
                <w:iCs/>
                <w:sz w:val="18"/>
                <w:szCs w:val="18"/>
                <w:lang w:val="fr-FR"/>
              </w:rPr>
            </w:pPr>
          </w:p>
        </w:tc>
        <w:tc>
          <w:tcPr>
            <w:tcW w:w="307" w:type="pct"/>
            <w:tcBorders>
              <w:top w:val="single" w:sz="4" w:space="0" w:color="auto"/>
            </w:tcBorders>
            <w:vAlign w:val="center"/>
          </w:tcPr>
          <w:p w:rsidR="00D952D1" w:rsidRPr="0000756C" w:rsidRDefault="00D952D1" w:rsidP="00A73F9F">
            <w:pPr>
              <w:jc w:val="right"/>
              <w:rPr>
                <w:rFonts w:asciiTheme="minorHAnsi" w:eastAsiaTheme="minorHAnsi" w:hAnsiTheme="minorHAnsi" w:cstheme="minorHAnsi"/>
                <w:b/>
                <w:iCs/>
                <w:sz w:val="18"/>
                <w:szCs w:val="18"/>
                <w:lang w:val="fr-FR"/>
              </w:rPr>
            </w:pPr>
          </w:p>
        </w:tc>
      </w:tr>
      <w:tr w:rsidR="00EF0892" w:rsidRPr="00EF0892" w:rsidTr="00F423ED">
        <w:trPr>
          <w:cantSplit/>
          <w:trHeight w:val="1124"/>
          <w:jc w:val="center"/>
        </w:trPr>
        <w:tc>
          <w:tcPr>
            <w:tcW w:w="1399" w:type="pct"/>
            <w:vMerge/>
          </w:tcPr>
          <w:p w:rsidR="00EF0892" w:rsidRPr="0000756C" w:rsidRDefault="00EF0892" w:rsidP="0044764D">
            <w:pPr>
              <w:tabs>
                <w:tab w:val="left" w:pos="4680"/>
              </w:tabs>
              <w:rPr>
                <w:rFonts w:asciiTheme="minorHAnsi" w:hAnsiTheme="minorHAnsi" w:cstheme="minorHAnsi"/>
                <w:sz w:val="18"/>
                <w:szCs w:val="18"/>
                <w:lang w:val="fr-FR"/>
              </w:rPr>
            </w:pPr>
          </w:p>
        </w:tc>
        <w:tc>
          <w:tcPr>
            <w:tcW w:w="1045" w:type="pct"/>
            <w:tcBorders>
              <w:top w:val="single" w:sz="4" w:space="0" w:color="auto"/>
              <w:bottom w:val="single" w:sz="4" w:space="0" w:color="auto"/>
            </w:tcBorders>
            <w:vAlign w:val="center"/>
          </w:tcPr>
          <w:p w:rsidR="00EF0892" w:rsidRDefault="00EF0892" w:rsidP="00D952D1">
            <w:pPr>
              <w:pStyle w:val="ListParagraph"/>
              <w:numPr>
                <w:ilvl w:val="0"/>
                <w:numId w:val="10"/>
              </w:numPr>
              <w:spacing w:after="0"/>
              <w:rPr>
                <w:rFonts w:cstheme="minorHAnsi"/>
                <w:b/>
                <w:iCs/>
                <w:sz w:val="18"/>
                <w:szCs w:val="18"/>
                <w:lang w:val="fr-FR"/>
              </w:rPr>
            </w:pPr>
            <w:r>
              <w:rPr>
                <w:rFonts w:cstheme="minorHAnsi"/>
                <w:b/>
                <w:iCs/>
                <w:sz w:val="18"/>
                <w:szCs w:val="18"/>
                <w:lang w:val="fr-FR"/>
              </w:rPr>
              <w:t xml:space="preserve">Action 2 : </w:t>
            </w:r>
            <w:r w:rsidR="002543EE">
              <w:rPr>
                <w:rFonts w:cstheme="minorHAnsi"/>
                <w:iCs/>
                <w:sz w:val="18"/>
                <w:szCs w:val="18"/>
                <w:lang w:val="fr-FR"/>
              </w:rPr>
              <w:t xml:space="preserve">Élaboration du </w:t>
            </w:r>
            <w:r w:rsidR="00700217">
              <w:rPr>
                <w:rFonts w:cstheme="minorHAnsi"/>
                <w:iCs/>
                <w:sz w:val="18"/>
                <w:szCs w:val="18"/>
                <w:lang w:val="fr-FR"/>
              </w:rPr>
              <w:t xml:space="preserve">draft de </w:t>
            </w:r>
            <w:r w:rsidR="002543EE">
              <w:rPr>
                <w:rFonts w:cstheme="minorHAnsi"/>
                <w:iCs/>
                <w:sz w:val="18"/>
                <w:szCs w:val="18"/>
                <w:lang w:val="fr-FR"/>
              </w:rPr>
              <w:t>Document de Stratégie de Mobilisation de Ressources pour le JO ;</w:t>
            </w:r>
          </w:p>
        </w:tc>
        <w:tc>
          <w:tcPr>
            <w:tcW w:w="150" w:type="pct"/>
            <w:tcBorders>
              <w:top w:val="single" w:sz="4" w:space="0" w:color="auto"/>
              <w:bottom w:val="single" w:sz="4" w:space="0" w:color="auto"/>
            </w:tcBorders>
            <w:vAlign w:val="center"/>
          </w:tcPr>
          <w:p w:rsidR="00EF0892" w:rsidRPr="0000756C" w:rsidRDefault="00EF0892" w:rsidP="00EF0892">
            <w:pPr>
              <w:jc w:val="left"/>
              <w:rPr>
                <w:rFonts w:asciiTheme="minorHAnsi" w:hAnsiTheme="minorHAnsi" w:cstheme="minorHAnsi"/>
                <w:sz w:val="18"/>
                <w:szCs w:val="18"/>
                <w:lang w:val="fr-FR"/>
              </w:rPr>
            </w:pPr>
          </w:p>
        </w:tc>
        <w:tc>
          <w:tcPr>
            <w:tcW w:w="150" w:type="pct"/>
            <w:tcBorders>
              <w:top w:val="single" w:sz="4" w:space="0" w:color="auto"/>
              <w:bottom w:val="single" w:sz="4" w:space="0" w:color="auto"/>
            </w:tcBorders>
            <w:shd w:val="clear" w:color="auto" w:fill="auto"/>
            <w:vAlign w:val="center"/>
          </w:tcPr>
          <w:p w:rsidR="00EF0892" w:rsidRPr="0000756C" w:rsidRDefault="00EF0892" w:rsidP="00EF0892">
            <w:pPr>
              <w:jc w:val="left"/>
              <w:rPr>
                <w:rFonts w:asciiTheme="minorHAnsi" w:hAnsiTheme="minorHAnsi" w:cstheme="minorHAnsi"/>
                <w:sz w:val="18"/>
                <w:szCs w:val="18"/>
                <w:lang w:val="fr-FR"/>
              </w:rPr>
            </w:pPr>
          </w:p>
        </w:tc>
        <w:tc>
          <w:tcPr>
            <w:tcW w:w="150" w:type="pct"/>
            <w:tcBorders>
              <w:top w:val="single" w:sz="4" w:space="0" w:color="auto"/>
              <w:bottom w:val="single" w:sz="4" w:space="0" w:color="auto"/>
            </w:tcBorders>
            <w:shd w:val="clear" w:color="auto" w:fill="FFC000"/>
            <w:vAlign w:val="center"/>
          </w:tcPr>
          <w:p w:rsidR="00EF0892" w:rsidRPr="0000756C" w:rsidRDefault="00EF0892" w:rsidP="00EF0892">
            <w:pPr>
              <w:jc w:val="left"/>
              <w:rPr>
                <w:rFonts w:asciiTheme="minorHAnsi" w:hAnsiTheme="minorHAnsi" w:cstheme="minorHAnsi"/>
                <w:sz w:val="18"/>
                <w:szCs w:val="18"/>
                <w:lang w:val="fr-FR"/>
              </w:rPr>
            </w:pPr>
          </w:p>
        </w:tc>
        <w:tc>
          <w:tcPr>
            <w:tcW w:w="153" w:type="pct"/>
            <w:tcBorders>
              <w:top w:val="single" w:sz="4" w:space="0" w:color="auto"/>
              <w:bottom w:val="single" w:sz="4" w:space="0" w:color="auto"/>
            </w:tcBorders>
            <w:vAlign w:val="center"/>
          </w:tcPr>
          <w:p w:rsidR="00EF0892" w:rsidRPr="0000756C" w:rsidRDefault="00EF0892" w:rsidP="00EF0892">
            <w:pPr>
              <w:jc w:val="left"/>
              <w:rPr>
                <w:rFonts w:asciiTheme="minorHAnsi" w:hAnsiTheme="minorHAnsi" w:cstheme="minorHAnsi"/>
                <w:sz w:val="18"/>
                <w:szCs w:val="18"/>
                <w:lang w:val="fr-FR"/>
              </w:rPr>
            </w:pPr>
          </w:p>
        </w:tc>
        <w:tc>
          <w:tcPr>
            <w:tcW w:w="412" w:type="pct"/>
            <w:tcBorders>
              <w:top w:val="single" w:sz="4" w:space="0" w:color="auto"/>
              <w:bottom w:val="single" w:sz="4" w:space="0" w:color="auto"/>
            </w:tcBorders>
            <w:vAlign w:val="center"/>
          </w:tcPr>
          <w:p w:rsidR="00EF0892" w:rsidRDefault="00030B70" w:rsidP="00EF0892">
            <w:pPr>
              <w:jc w:val="center"/>
              <w:rPr>
                <w:rFonts w:asciiTheme="minorHAnsi" w:eastAsiaTheme="minorHAnsi" w:hAnsiTheme="minorHAnsi" w:cstheme="minorHAnsi"/>
                <w:iCs/>
                <w:sz w:val="18"/>
                <w:szCs w:val="18"/>
                <w:lang w:val="fr-FR"/>
              </w:rPr>
            </w:pPr>
            <w:r>
              <w:rPr>
                <w:rFonts w:asciiTheme="minorHAnsi" w:eastAsiaTheme="minorHAnsi" w:hAnsiTheme="minorHAnsi" w:cstheme="minorHAnsi"/>
                <w:iCs/>
                <w:sz w:val="18"/>
                <w:szCs w:val="18"/>
                <w:lang w:val="fr-FR"/>
              </w:rPr>
              <w:t>JO</w:t>
            </w:r>
          </w:p>
        </w:tc>
        <w:tc>
          <w:tcPr>
            <w:tcW w:w="621" w:type="pct"/>
            <w:tcBorders>
              <w:top w:val="single" w:sz="4" w:space="0" w:color="auto"/>
              <w:bottom w:val="single" w:sz="4" w:space="0" w:color="auto"/>
            </w:tcBorders>
            <w:vAlign w:val="center"/>
          </w:tcPr>
          <w:p w:rsidR="00EF0892" w:rsidRDefault="00EF0892" w:rsidP="00EF0892">
            <w:pPr>
              <w:jc w:val="center"/>
              <w:rPr>
                <w:rFonts w:asciiTheme="minorHAnsi" w:eastAsiaTheme="minorHAnsi" w:hAnsiTheme="minorHAnsi" w:cstheme="minorHAnsi"/>
                <w:iCs/>
                <w:sz w:val="18"/>
                <w:szCs w:val="18"/>
                <w:lang w:val="fr-FR"/>
              </w:rPr>
            </w:pPr>
            <w:r w:rsidRPr="00272ACE">
              <w:rPr>
                <w:rFonts w:asciiTheme="minorHAnsi" w:eastAsiaTheme="minorHAnsi" w:hAnsiTheme="minorHAnsi" w:cstheme="minorHAnsi"/>
                <w:iCs/>
                <w:sz w:val="18"/>
                <w:szCs w:val="18"/>
                <w:lang w:val="fr-FR"/>
              </w:rPr>
              <w:t>UNDP</w:t>
            </w:r>
            <w:r>
              <w:rPr>
                <w:rFonts w:asciiTheme="minorHAnsi" w:eastAsiaTheme="minorHAnsi" w:hAnsiTheme="minorHAnsi" w:cstheme="minorHAnsi"/>
                <w:iCs/>
                <w:sz w:val="18"/>
                <w:szCs w:val="18"/>
                <w:lang w:val="fr-FR"/>
              </w:rPr>
              <w:t>/UNFPA/UNICEF</w:t>
            </w:r>
          </w:p>
          <w:p w:rsidR="00C805EC" w:rsidRPr="00272ACE" w:rsidRDefault="00C805EC" w:rsidP="00EF0892">
            <w:pPr>
              <w:jc w:val="center"/>
              <w:rPr>
                <w:rFonts w:asciiTheme="minorHAnsi" w:eastAsiaTheme="minorHAnsi" w:hAnsiTheme="minorHAnsi" w:cstheme="minorHAnsi"/>
                <w:iCs/>
                <w:sz w:val="18"/>
                <w:szCs w:val="18"/>
                <w:lang w:val="fr-FR"/>
              </w:rPr>
            </w:pPr>
            <w:r>
              <w:rPr>
                <w:rFonts w:asciiTheme="minorHAnsi" w:eastAsiaTheme="minorHAnsi" w:hAnsiTheme="minorHAnsi" w:cstheme="minorHAnsi"/>
                <w:iCs/>
                <w:sz w:val="18"/>
                <w:szCs w:val="18"/>
                <w:lang w:val="fr-FR"/>
              </w:rPr>
              <w:t>RR</w:t>
            </w:r>
          </w:p>
        </w:tc>
        <w:tc>
          <w:tcPr>
            <w:tcW w:w="613" w:type="pct"/>
            <w:tcBorders>
              <w:top w:val="single" w:sz="4" w:space="0" w:color="auto"/>
            </w:tcBorders>
            <w:vAlign w:val="center"/>
          </w:tcPr>
          <w:p w:rsidR="00EF0892" w:rsidRDefault="00EF0892" w:rsidP="00EF0892">
            <w:pPr>
              <w:jc w:val="left"/>
              <w:rPr>
                <w:rFonts w:asciiTheme="minorHAnsi" w:eastAsiaTheme="minorHAnsi" w:hAnsiTheme="minorHAnsi" w:cstheme="minorHAnsi"/>
                <w:iCs/>
                <w:sz w:val="18"/>
                <w:szCs w:val="18"/>
                <w:lang w:val="fr-FR"/>
              </w:rPr>
            </w:pPr>
            <w:r w:rsidRPr="00272ACE">
              <w:rPr>
                <w:rFonts w:asciiTheme="minorHAnsi" w:eastAsiaTheme="minorHAnsi" w:hAnsiTheme="minorHAnsi" w:cstheme="minorHAnsi"/>
                <w:iCs/>
                <w:sz w:val="18"/>
                <w:szCs w:val="18"/>
                <w:lang w:val="fr-FR"/>
              </w:rPr>
              <w:t>Assistance</w:t>
            </w:r>
            <w:r>
              <w:rPr>
                <w:rFonts w:asciiTheme="minorHAnsi" w:eastAsiaTheme="minorHAnsi" w:hAnsiTheme="minorHAnsi" w:cstheme="minorHAnsi"/>
                <w:iCs/>
                <w:sz w:val="18"/>
                <w:szCs w:val="18"/>
                <w:lang w:val="fr-FR"/>
              </w:rPr>
              <w:t xml:space="preserve"> Technique</w:t>
            </w:r>
          </w:p>
          <w:p w:rsidR="00EF0892" w:rsidRPr="00272ACE" w:rsidRDefault="00EF0892" w:rsidP="00EF0892">
            <w:pPr>
              <w:jc w:val="left"/>
              <w:rPr>
                <w:rFonts w:asciiTheme="minorHAnsi" w:eastAsiaTheme="minorHAnsi" w:hAnsiTheme="minorHAnsi" w:cstheme="minorHAnsi"/>
                <w:iCs/>
                <w:sz w:val="18"/>
                <w:szCs w:val="18"/>
                <w:lang w:val="fr-FR"/>
              </w:rPr>
            </w:pPr>
            <w:r>
              <w:rPr>
                <w:rFonts w:asciiTheme="minorHAnsi" w:eastAsiaTheme="minorHAnsi" w:hAnsiTheme="minorHAnsi" w:cstheme="minorHAnsi"/>
                <w:iCs/>
                <w:sz w:val="18"/>
                <w:szCs w:val="18"/>
                <w:lang w:val="fr-FR"/>
              </w:rPr>
              <w:t>Missions</w:t>
            </w:r>
          </w:p>
          <w:p w:rsidR="00EF0892" w:rsidRPr="0000756C" w:rsidRDefault="00EF0892" w:rsidP="00EF0892">
            <w:pPr>
              <w:jc w:val="left"/>
              <w:rPr>
                <w:rFonts w:asciiTheme="minorHAnsi" w:eastAsiaTheme="minorHAnsi" w:hAnsiTheme="minorHAnsi" w:cstheme="minorHAnsi"/>
                <w:iCs/>
                <w:sz w:val="18"/>
                <w:szCs w:val="18"/>
                <w:lang w:val="fr-FR"/>
              </w:rPr>
            </w:pPr>
          </w:p>
        </w:tc>
        <w:tc>
          <w:tcPr>
            <w:tcW w:w="307" w:type="pct"/>
            <w:tcBorders>
              <w:top w:val="single" w:sz="4" w:space="0" w:color="auto"/>
            </w:tcBorders>
            <w:vAlign w:val="center"/>
          </w:tcPr>
          <w:p w:rsidR="00EF0892" w:rsidRPr="0000756C" w:rsidRDefault="005519E3" w:rsidP="00777211">
            <w:pPr>
              <w:jc w:val="center"/>
              <w:rPr>
                <w:rFonts w:asciiTheme="minorHAnsi" w:eastAsiaTheme="minorHAnsi" w:hAnsiTheme="minorHAnsi" w:cstheme="minorHAnsi"/>
                <w:b/>
                <w:iCs/>
                <w:sz w:val="18"/>
                <w:szCs w:val="18"/>
                <w:lang w:val="fr-FR"/>
              </w:rPr>
            </w:pPr>
            <w:r>
              <w:rPr>
                <w:rFonts w:asciiTheme="minorHAnsi" w:eastAsiaTheme="minorHAnsi" w:hAnsiTheme="minorHAnsi" w:cstheme="minorHAnsi"/>
                <w:b/>
                <w:iCs/>
                <w:sz w:val="18"/>
                <w:szCs w:val="18"/>
                <w:lang w:val="fr-FR"/>
              </w:rPr>
              <w:t>2</w:t>
            </w:r>
            <w:r w:rsidR="00EF0892">
              <w:rPr>
                <w:rFonts w:asciiTheme="minorHAnsi" w:eastAsiaTheme="minorHAnsi" w:hAnsiTheme="minorHAnsi" w:cstheme="minorHAnsi"/>
                <w:b/>
                <w:iCs/>
                <w:sz w:val="18"/>
                <w:szCs w:val="18"/>
                <w:lang w:val="fr-FR"/>
              </w:rPr>
              <w:t>5,000</w:t>
            </w:r>
          </w:p>
        </w:tc>
      </w:tr>
      <w:tr w:rsidR="00D952D1" w:rsidRPr="002E60BF" w:rsidTr="00F423ED">
        <w:trPr>
          <w:cantSplit/>
          <w:trHeight w:val="90"/>
          <w:jc w:val="center"/>
        </w:trPr>
        <w:tc>
          <w:tcPr>
            <w:tcW w:w="1399" w:type="pct"/>
            <w:vMerge/>
            <w:shd w:val="clear" w:color="auto" w:fill="CCCCCC"/>
          </w:tcPr>
          <w:p w:rsidR="00D952D1" w:rsidRPr="00EF0892" w:rsidRDefault="00D952D1" w:rsidP="00EF0892">
            <w:pPr>
              <w:rPr>
                <w:rFonts w:asciiTheme="minorHAnsi" w:hAnsiTheme="minorHAnsi" w:cstheme="minorHAnsi"/>
                <w:sz w:val="18"/>
                <w:szCs w:val="18"/>
                <w:lang w:val="fr-FR"/>
              </w:rPr>
            </w:pPr>
          </w:p>
        </w:tc>
        <w:tc>
          <w:tcPr>
            <w:tcW w:w="1045" w:type="pct"/>
            <w:tcBorders>
              <w:right w:val="single" w:sz="4" w:space="0" w:color="auto"/>
            </w:tcBorders>
            <w:shd w:val="clear" w:color="auto" w:fill="FFFFFF" w:themeFill="background1"/>
            <w:vAlign w:val="center"/>
          </w:tcPr>
          <w:p w:rsidR="00D952D1" w:rsidRPr="0000756C" w:rsidRDefault="00D952D1" w:rsidP="00D952D1">
            <w:pPr>
              <w:pStyle w:val="ListParagraph"/>
              <w:numPr>
                <w:ilvl w:val="0"/>
                <w:numId w:val="10"/>
              </w:numPr>
              <w:spacing w:after="0"/>
              <w:rPr>
                <w:rFonts w:cstheme="minorHAnsi"/>
                <w:b/>
                <w:iCs/>
                <w:sz w:val="18"/>
                <w:szCs w:val="18"/>
                <w:lang w:val="fr-FR"/>
              </w:rPr>
            </w:pPr>
            <w:r w:rsidRPr="0000756C">
              <w:rPr>
                <w:rFonts w:cstheme="minorHAnsi"/>
                <w:b/>
                <w:iCs/>
                <w:sz w:val="18"/>
                <w:szCs w:val="18"/>
                <w:lang w:val="fr-FR"/>
              </w:rPr>
              <w:t xml:space="preserve">Action </w:t>
            </w:r>
            <w:r w:rsidR="00EF0892">
              <w:rPr>
                <w:rFonts w:cstheme="minorHAnsi"/>
                <w:b/>
                <w:iCs/>
                <w:sz w:val="18"/>
                <w:szCs w:val="18"/>
                <w:lang w:val="fr-FR"/>
              </w:rPr>
              <w:t>3</w:t>
            </w:r>
            <w:r w:rsidR="0000756C" w:rsidRPr="0000756C">
              <w:rPr>
                <w:rFonts w:cstheme="minorHAnsi"/>
                <w:b/>
                <w:iCs/>
                <w:sz w:val="18"/>
                <w:szCs w:val="18"/>
                <w:lang w:val="fr-FR"/>
              </w:rPr>
              <w:t xml:space="preserve"> :</w:t>
            </w:r>
            <w:r w:rsidRPr="0000756C">
              <w:rPr>
                <w:rFonts w:cstheme="minorHAnsi"/>
                <w:b/>
                <w:iCs/>
                <w:sz w:val="18"/>
                <w:szCs w:val="18"/>
                <w:lang w:val="fr-FR"/>
              </w:rPr>
              <w:t xml:space="preserve"> </w:t>
            </w:r>
            <w:r w:rsidR="00EF0892" w:rsidRPr="00EF0892">
              <w:rPr>
                <w:rFonts w:cstheme="minorHAnsi"/>
                <w:iCs/>
                <w:sz w:val="18"/>
                <w:szCs w:val="18"/>
                <w:lang w:val="fr-FR"/>
              </w:rPr>
              <w:t>Présentation et discussion interne du document de stratégie de mobilisation de ressources</w:t>
            </w:r>
          </w:p>
        </w:tc>
        <w:tc>
          <w:tcPr>
            <w:tcW w:w="150" w:type="pct"/>
            <w:tcBorders>
              <w:left w:val="single" w:sz="4" w:space="0" w:color="auto"/>
              <w:right w:val="single" w:sz="4" w:space="0" w:color="auto"/>
            </w:tcBorders>
            <w:shd w:val="clear" w:color="auto" w:fill="FFFFFF" w:themeFill="background1"/>
            <w:vAlign w:val="center"/>
          </w:tcPr>
          <w:p w:rsidR="00D952D1" w:rsidRPr="0000756C" w:rsidRDefault="00D952D1" w:rsidP="00EF0892">
            <w:pPr>
              <w:rPr>
                <w:rFonts w:asciiTheme="minorHAnsi" w:hAnsiTheme="minorHAnsi" w:cstheme="minorHAnsi"/>
                <w:sz w:val="18"/>
                <w:szCs w:val="18"/>
                <w:lang w:val="fr-FR"/>
              </w:rPr>
            </w:pPr>
          </w:p>
        </w:tc>
        <w:tc>
          <w:tcPr>
            <w:tcW w:w="150" w:type="pct"/>
            <w:tcBorders>
              <w:left w:val="single" w:sz="4" w:space="0" w:color="auto"/>
              <w:right w:val="single" w:sz="4" w:space="0" w:color="auto"/>
            </w:tcBorders>
            <w:shd w:val="clear" w:color="auto" w:fill="FFFFFF" w:themeFill="background1"/>
            <w:vAlign w:val="center"/>
          </w:tcPr>
          <w:p w:rsidR="00D952D1" w:rsidRPr="0000756C" w:rsidRDefault="00D952D1" w:rsidP="00EF0892">
            <w:pPr>
              <w:rPr>
                <w:rFonts w:asciiTheme="minorHAnsi" w:hAnsiTheme="minorHAnsi" w:cstheme="minorHAnsi"/>
                <w:sz w:val="18"/>
                <w:szCs w:val="18"/>
                <w:lang w:val="fr-FR"/>
              </w:rPr>
            </w:pPr>
          </w:p>
        </w:tc>
        <w:tc>
          <w:tcPr>
            <w:tcW w:w="150" w:type="pct"/>
            <w:tcBorders>
              <w:left w:val="single" w:sz="4" w:space="0" w:color="auto"/>
              <w:right w:val="single" w:sz="4" w:space="0" w:color="auto"/>
            </w:tcBorders>
            <w:shd w:val="clear" w:color="auto" w:fill="FFC000"/>
            <w:vAlign w:val="center"/>
          </w:tcPr>
          <w:p w:rsidR="00D952D1" w:rsidRPr="0000756C" w:rsidRDefault="00D952D1" w:rsidP="00EF0892">
            <w:pPr>
              <w:rPr>
                <w:rFonts w:asciiTheme="minorHAnsi" w:hAnsiTheme="minorHAnsi" w:cstheme="minorHAnsi"/>
                <w:sz w:val="18"/>
                <w:szCs w:val="18"/>
                <w:lang w:val="fr-FR"/>
              </w:rPr>
            </w:pPr>
          </w:p>
        </w:tc>
        <w:tc>
          <w:tcPr>
            <w:tcW w:w="153" w:type="pct"/>
            <w:tcBorders>
              <w:left w:val="single" w:sz="4" w:space="0" w:color="auto"/>
              <w:right w:val="single" w:sz="4" w:space="0" w:color="auto"/>
            </w:tcBorders>
            <w:shd w:val="clear" w:color="auto" w:fill="FFC000"/>
            <w:vAlign w:val="center"/>
          </w:tcPr>
          <w:p w:rsidR="00D952D1" w:rsidRPr="0000756C" w:rsidRDefault="00D952D1" w:rsidP="00EF0892">
            <w:pPr>
              <w:rPr>
                <w:rFonts w:asciiTheme="minorHAnsi" w:hAnsiTheme="minorHAnsi" w:cstheme="minorHAnsi"/>
                <w:sz w:val="18"/>
                <w:szCs w:val="18"/>
                <w:lang w:val="fr-FR"/>
              </w:rPr>
            </w:pPr>
          </w:p>
        </w:tc>
        <w:tc>
          <w:tcPr>
            <w:tcW w:w="412" w:type="pct"/>
            <w:tcBorders>
              <w:left w:val="single" w:sz="4" w:space="0" w:color="auto"/>
              <w:right w:val="single" w:sz="4" w:space="0" w:color="auto"/>
            </w:tcBorders>
            <w:shd w:val="clear" w:color="auto" w:fill="FFFFFF" w:themeFill="background1"/>
            <w:vAlign w:val="center"/>
          </w:tcPr>
          <w:p w:rsidR="00D952D1" w:rsidRPr="0000756C" w:rsidRDefault="00030B70" w:rsidP="00EF0892">
            <w:pPr>
              <w:jc w:val="center"/>
              <w:rPr>
                <w:rFonts w:asciiTheme="minorHAnsi" w:eastAsiaTheme="minorHAnsi" w:hAnsiTheme="minorHAnsi" w:cstheme="minorHAnsi"/>
                <w:iCs/>
                <w:sz w:val="18"/>
                <w:szCs w:val="18"/>
                <w:lang w:val="fr-FR"/>
              </w:rPr>
            </w:pPr>
            <w:r>
              <w:rPr>
                <w:rFonts w:asciiTheme="minorHAnsi" w:eastAsiaTheme="minorHAnsi" w:hAnsiTheme="minorHAnsi" w:cstheme="minorHAnsi"/>
                <w:iCs/>
                <w:sz w:val="18"/>
                <w:szCs w:val="18"/>
                <w:lang w:val="fr-FR"/>
              </w:rPr>
              <w:t>JO</w:t>
            </w:r>
          </w:p>
        </w:tc>
        <w:tc>
          <w:tcPr>
            <w:tcW w:w="621" w:type="pct"/>
            <w:tcBorders>
              <w:left w:val="single" w:sz="4" w:space="0" w:color="auto"/>
            </w:tcBorders>
            <w:shd w:val="clear" w:color="auto" w:fill="FFFFFF" w:themeFill="background1"/>
            <w:vAlign w:val="center"/>
          </w:tcPr>
          <w:p w:rsidR="00D952D1" w:rsidRDefault="0000756C" w:rsidP="00EF0892">
            <w:pPr>
              <w:jc w:val="center"/>
              <w:rPr>
                <w:rFonts w:asciiTheme="minorHAnsi" w:eastAsiaTheme="minorHAnsi" w:hAnsiTheme="minorHAnsi" w:cstheme="minorHAnsi"/>
                <w:iCs/>
                <w:sz w:val="18"/>
                <w:szCs w:val="18"/>
                <w:lang w:val="fr-FR"/>
              </w:rPr>
            </w:pPr>
            <w:r w:rsidRPr="00272ACE">
              <w:rPr>
                <w:rFonts w:asciiTheme="minorHAnsi" w:eastAsiaTheme="minorHAnsi" w:hAnsiTheme="minorHAnsi" w:cstheme="minorHAnsi"/>
                <w:iCs/>
                <w:sz w:val="18"/>
                <w:szCs w:val="18"/>
                <w:lang w:val="fr-FR"/>
              </w:rPr>
              <w:t>UNDP</w:t>
            </w:r>
            <w:r>
              <w:rPr>
                <w:rFonts w:asciiTheme="minorHAnsi" w:eastAsiaTheme="minorHAnsi" w:hAnsiTheme="minorHAnsi" w:cstheme="minorHAnsi"/>
                <w:iCs/>
                <w:sz w:val="18"/>
                <w:szCs w:val="18"/>
                <w:lang w:val="fr-FR"/>
              </w:rPr>
              <w:t>/UNFPA/UNICEF</w:t>
            </w:r>
          </w:p>
          <w:p w:rsidR="00C805EC" w:rsidRPr="0000756C" w:rsidRDefault="00C805EC" w:rsidP="00EF0892">
            <w:pPr>
              <w:jc w:val="center"/>
              <w:rPr>
                <w:rFonts w:asciiTheme="minorHAnsi" w:eastAsiaTheme="minorHAnsi" w:hAnsiTheme="minorHAnsi" w:cstheme="minorHAnsi"/>
                <w:iCs/>
                <w:sz w:val="18"/>
                <w:szCs w:val="18"/>
                <w:lang w:val="fr-FR"/>
              </w:rPr>
            </w:pPr>
            <w:r>
              <w:rPr>
                <w:rFonts w:asciiTheme="minorHAnsi" w:eastAsiaTheme="minorHAnsi" w:hAnsiTheme="minorHAnsi" w:cstheme="minorHAnsi"/>
                <w:iCs/>
                <w:sz w:val="18"/>
                <w:szCs w:val="18"/>
                <w:lang w:val="fr-FR"/>
              </w:rPr>
              <w:t>RR</w:t>
            </w:r>
          </w:p>
        </w:tc>
        <w:tc>
          <w:tcPr>
            <w:tcW w:w="613" w:type="pct"/>
            <w:shd w:val="clear" w:color="auto" w:fill="FFFFFF" w:themeFill="background1"/>
            <w:vAlign w:val="center"/>
          </w:tcPr>
          <w:p w:rsidR="00EF0892" w:rsidRDefault="00EF0892" w:rsidP="00EF0892">
            <w:pPr>
              <w:jc w:val="left"/>
              <w:rPr>
                <w:rFonts w:asciiTheme="minorHAnsi" w:eastAsiaTheme="minorHAnsi" w:hAnsiTheme="minorHAnsi" w:cstheme="minorHAnsi"/>
                <w:iCs/>
                <w:sz w:val="18"/>
                <w:szCs w:val="18"/>
                <w:lang w:val="fr-FR"/>
              </w:rPr>
            </w:pPr>
            <w:r w:rsidRPr="00272ACE">
              <w:rPr>
                <w:rFonts w:asciiTheme="minorHAnsi" w:eastAsiaTheme="minorHAnsi" w:hAnsiTheme="minorHAnsi" w:cstheme="minorHAnsi"/>
                <w:iCs/>
                <w:sz w:val="18"/>
                <w:szCs w:val="18"/>
                <w:lang w:val="fr-FR"/>
              </w:rPr>
              <w:t>Assistance</w:t>
            </w:r>
            <w:r>
              <w:rPr>
                <w:rFonts w:asciiTheme="minorHAnsi" w:eastAsiaTheme="minorHAnsi" w:hAnsiTheme="minorHAnsi" w:cstheme="minorHAnsi"/>
                <w:iCs/>
                <w:sz w:val="18"/>
                <w:szCs w:val="18"/>
                <w:lang w:val="fr-FR"/>
              </w:rPr>
              <w:t xml:space="preserve"> Technique</w:t>
            </w:r>
          </w:p>
          <w:p w:rsidR="00EF0892" w:rsidRPr="00272ACE" w:rsidRDefault="00EF0892" w:rsidP="00EF0892">
            <w:pPr>
              <w:jc w:val="left"/>
              <w:rPr>
                <w:rFonts w:asciiTheme="minorHAnsi" w:eastAsiaTheme="minorHAnsi" w:hAnsiTheme="minorHAnsi" w:cstheme="minorHAnsi"/>
                <w:iCs/>
                <w:sz w:val="18"/>
                <w:szCs w:val="18"/>
                <w:lang w:val="fr-FR"/>
              </w:rPr>
            </w:pPr>
            <w:r>
              <w:rPr>
                <w:rFonts w:asciiTheme="minorHAnsi" w:eastAsiaTheme="minorHAnsi" w:hAnsiTheme="minorHAnsi" w:cstheme="minorHAnsi"/>
                <w:iCs/>
                <w:sz w:val="18"/>
                <w:szCs w:val="18"/>
                <w:lang w:val="fr-FR"/>
              </w:rPr>
              <w:t>Missions</w:t>
            </w:r>
          </w:p>
          <w:p w:rsidR="00D952D1" w:rsidRPr="0000756C" w:rsidRDefault="00D952D1" w:rsidP="0000756C">
            <w:pPr>
              <w:jc w:val="left"/>
              <w:rPr>
                <w:rFonts w:asciiTheme="minorHAnsi" w:eastAsiaTheme="minorHAnsi" w:hAnsiTheme="minorHAnsi" w:cstheme="minorHAnsi"/>
                <w:iCs/>
                <w:sz w:val="18"/>
                <w:szCs w:val="18"/>
                <w:lang w:val="fr-FR"/>
              </w:rPr>
            </w:pPr>
          </w:p>
        </w:tc>
        <w:tc>
          <w:tcPr>
            <w:tcW w:w="307" w:type="pct"/>
            <w:shd w:val="clear" w:color="auto" w:fill="FFFFFF" w:themeFill="background1"/>
            <w:vAlign w:val="center"/>
          </w:tcPr>
          <w:p w:rsidR="00D952D1" w:rsidRPr="0000756C" w:rsidRDefault="00D952D1" w:rsidP="00777211">
            <w:pPr>
              <w:jc w:val="center"/>
              <w:rPr>
                <w:rFonts w:asciiTheme="minorHAnsi" w:eastAsiaTheme="minorHAnsi" w:hAnsiTheme="minorHAnsi" w:cstheme="minorHAnsi"/>
                <w:b/>
                <w:iCs/>
                <w:sz w:val="18"/>
                <w:szCs w:val="18"/>
                <w:lang w:val="fr-FR"/>
              </w:rPr>
            </w:pPr>
          </w:p>
        </w:tc>
      </w:tr>
      <w:tr w:rsidR="00085B47" w:rsidRPr="002E60BF" w:rsidTr="00C36880">
        <w:trPr>
          <w:cantSplit/>
          <w:trHeight w:val="90"/>
          <w:jc w:val="center"/>
        </w:trPr>
        <w:tc>
          <w:tcPr>
            <w:tcW w:w="1399" w:type="pct"/>
            <w:shd w:val="clear" w:color="auto" w:fill="CCCCCC"/>
          </w:tcPr>
          <w:p w:rsidR="00085B47" w:rsidRPr="002D35D9" w:rsidRDefault="00085B47" w:rsidP="00EF0892">
            <w:pPr>
              <w:rPr>
                <w:rFonts w:asciiTheme="minorHAnsi" w:hAnsiTheme="minorHAnsi" w:cstheme="minorHAnsi"/>
                <w:sz w:val="18"/>
                <w:szCs w:val="18"/>
              </w:rPr>
            </w:pPr>
          </w:p>
        </w:tc>
        <w:tc>
          <w:tcPr>
            <w:tcW w:w="1045" w:type="pct"/>
            <w:tcBorders>
              <w:right w:val="nil"/>
            </w:tcBorders>
            <w:shd w:val="thinDiagCross" w:color="auto" w:fill="CCCCCC"/>
          </w:tcPr>
          <w:p w:rsidR="00085B47" w:rsidRPr="002D35D9" w:rsidRDefault="00085B47" w:rsidP="00EF0892">
            <w:pPr>
              <w:rPr>
                <w:rFonts w:asciiTheme="minorHAnsi" w:hAnsiTheme="minorHAnsi" w:cstheme="minorHAnsi"/>
                <w:sz w:val="18"/>
                <w:szCs w:val="18"/>
              </w:rPr>
            </w:pPr>
          </w:p>
        </w:tc>
        <w:tc>
          <w:tcPr>
            <w:tcW w:w="150" w:type="pct"/>
            <w:tcBorders>
              <w:left w:val="nil"/>
              <w:right w:val="nil"/>
            </w:tcBorders>
            <w:shd w:val="thinDiagCross" w:color="auto" w:fill="CCCCCC"/>
          </w:tcPr>
          <w:p w:rsidR="00085B47" w:rsidRPr="002D35D9" w:rsidRDefault="00085B47" w:rsidP="00EF0892">
            <w:pPr>
              <w:rPr>
                <w:rFonts w:asciiTheme="minorHAnsi" w:hAnsiTheme="minorHAnsi" w:cstheme="minorHAnsi"/>
                <w:sz w:val="18"/>
                <w:szCs w:val="18"/>
              </w:rPr>
            </w:pPr>
          </w:p>
        </w:tc>
        <w:tc>
          <w:tcPr>
            <w:tcW w:w="150" w:type="pct"/>
            <w:tcBorders>
              <w:left w:val="nil"/>
              <w:right w:val="nil"/>
            </w:tcBorders>
            <w:shd w:val="thinDiagCross" w:color="auto" w:fill="CCCCCC"/>
          </w:tcPr>
          <w:p w:rsidR="00085B47" w:rsidRPr="002D35D9" w:rsidRDefault="00085B47" w:rsidP="00EF0892">
            <w:pPr>
              <w:rPr>
                <w:rFonts w:asciiTheme="minorHAnsi" w:hAnsiTheme="minorHAnsi" w:cstheme="minorHAnsi"/>
                <w:sz w:val="18"/>
                <w:szCs w:val="18"/>
              </w:rPr>
            </w:pPr>
          </w:p>
        </w:tc>
        <w:tc>
          <w:tcPr>
            <w:tcW w:w="150" w:type="pct"/>
            <w:tcBorders>
              <w:left w:val="nil"/>
              <w:right w:val="nil"/>
            </w:tcBorders>
            <w:shd w:val="thinDiagCross" w:color="auto" w:fill="CCCCCC"/>
          </w:tcPr>
          <w:p w:rsidR="00085B47" w:rsidRPr="002D35D9" w:rsidRDefault="00085B47" w:rsidP="00EF0892">
            <w:pPr>
              <w:rPr>
                <w:rFonts w:asciiTheme="minorHAnsi" w:hAnsiTheme="minorHAnsi" w:cstheme="minorHAnsi"/>
                <w:sz w:val="18"/>
                <w:szCs w:val="18"/>
              </w:rPr>
            </w:pPr>
          </w:p>
        </w:tc>
        <w:tc>
          <w:tcPr>
            <w:tcW w:w="153" w:type="pct"/>
            <w:tcBorders>
              <w:left w:val="nil"/>
              <w:right w:val="nil"/>
            </w:tcBorders>
            <w:shd w:val="thinDiagCross" w:color="auto" w:fill="CCCCCC"/>
          </w:tcPr>
          <w:p w:rsidR="00085B47" w:rsidRPr="002D35D9" w:rsidRDefault="00085B47" w:rsidP="00EF0892">
            <w:pPr>
              <w:rPr>
                <w:rFonts w:asciiTheme="minorHAnsi" w:hAnsiTheme="minorHAnsi" w:cstheme="minorHAnsi"/>
                <w:sz w:val="18"/>
                <w:szCs w:val="18"/>
              </w:rPr>
            </w:pPr>
          </w:p>
        </w:tc>
        <w:tc>
          <w:tcPr>
            <w:tcW w:w="412" w:type="pct"/>
            <w:tcBorders>
              <w:left w:val="nil"/>
              <w:right w:val="nil"/>
            </w:tcBorders>
            <w:shd w:val="thinDiagCross" w:color="auto" w:fill="CCCCCC"/>
          </w:tcPr>
          <w:p w:rsidR="00085B47" w:rsidRPr="002D35D9" w:rsidRDefault="00085B47" w:rsidP="00EF0892">
            <w:pPr>
              <w:rPr>
                <w:rFonts w:asciiTheme="minorHAnsi" w:hAnsiTheme="minorHAnsi" w:cstheme="minorHAnsi"/>
                <w:sz w:val="18"/>
                <w:szCs w:val="18"/>
              </w:rPr>
            </w:pPr>
          </w:p>
        </w:tc>
        <w:tc>
          <w:tcPr>
            <w:tcW w:w="621" w:type="pct"/>
            <w:tcBorders>
              <w:left w:val="nil"/>
            </w:tcBorders>
            <w:shd w:val="thinDiagCross" w:color="auto" w:fill="CCCCCC"/>
          </w:tcPr>
          <w:p w:rsidR="00085B47" w:rsidRPr="002D35D9" w:rsidRDefault="00085B47" w:rsidP="00EF0892">
            <w:pPr>
              <w:rPr>
                <w:rFonts w:asciiTheme="minorHAnsi" w:hAnsiTheme="minorHAnsi" w:cstheme="minorHAnsi"/>
                <w:sz w:val="18"/>
                <w:szCs w:val="18"/>
              </w:rPr>
            </w:pPr>
          </w:p>
        </w:tc>
        <w:tc>
          <w:tcPr>
            <w:tcW w:w="613" w:type="pct"/>
            <w:shd w:val="clear" w:color="auto" w:fill="CCCCCC"/>
          </w:tcPr>
          <w:p w:rsidR="00085B47" w:rsidRPr="002D35D9" w:rsidRDefault="00085B47" w:rsidP="00EF0892">
            <w:pPr>
              <w:rPr>
                <w:rFonts w:asciiTheme="minorHAnsi" w:hAnsiTheme="minorHAnsi" w:cstheme="minorHAnsi"/>
                <w:sz w:val="18"/>
                <w:szCs w:val="18"/>
              </w:rPr>
            </w:pPr>
          </w:p>
        </w:tc>
        <w:tc>
          <w:tcPr>
            <w:tcW w:w="307" w:type="pct"/>
            <w:shd w:val="clear" w:color="auto" w:fill="CCCCCC"/>
          </w:tcPr>
          <w:p w:rsidR="00085B47" w:rsidRPr="002D35D9" w:rsidRDefault="00085B47" w:rsidP="00240E7C">
            <w:pPr>
              <w:jc w:val="right"/>
              <w:rPr>
                <w:rFonts w:asciiTheme="minorHAnsi" w:hAnsiTheme="minorHAnsi" w:cstheme="minorHAnsi"/>
                <w:b/>
                <w:sz w:val="18"/>
                <w:szCs w:val="18"/>
              </w:rPr>
            </w:pPr>
          </w:p>
        </w:tc>
      </w:tr>
      <w:tr w:rsidR="00C36880" w:rsidRPr="002D35D9" w:rsidTr="00C36880">
        <w:trPr>
          <w:cantSplit/>
          <w:trHeight w:val="195"/>
          <w:jc w:val="center"/>
        </w:trPr>
        <w:tc>
          <w:tcPr>
            <w:tcW w:w="1399" w:type="pct"/>
            <w:vMerge w:val="restart"/>
            <w:shd w:val="clear" w:color="auto" w:fill="FFFF99"/>
          </w:tcPr>
          <w:p w:rsidR="00C36880" w:rsidRPr="002D35D9" w:rsidRDefault="00C36880" w:rsidP="00F13A58">
            <w:pPr>
              <w:jc w:val="center"/>
              <w:rPr>
                <w:rFonts w:asciiTheme="minorHAnsi" w:hAnsiTheme="minorHAnsi" w:cstheme="minorHAnsi"/>
                <w:i/>
                <w:sz w:val="18"/>
                <w:szCs w:val="18"/>
              </w:rPr>
            </w:pPr>
            <w:r w:rsidRPr="002D35D9">
              <w:rPr>
                <w:rFonts w:asciiTheme="minorHAnsi" w:hAnsiTheme="minorHAnsi" w:cstheme="minorHAnsi"/>
                <w:b/>
                <w:bCs/>
                <w:sz w:val="18"/>
                <w:szCs w:val="18"/>
              </w:rPr>
              <w:lastRenderedPageBreak/>
              <w:t>EXPECTED OUTPUTS</w:t>
            </w:r>
          </w:p>
        </w:tc>
        <w:tc>
          <w:tcPr>
            <w:tcW w:w="1045" w:type="pct"/>
            <w:vMerge w:val="restart"/>
            <w:shd w:val="clear" w:color="auto" w:fill="FFFF99"/>
          </w:tcPr>
          <w:p w:rsidR="00C36880" w:rsidRPr="002D35D9" w:rsidRDefault="00C36880" w:rsidP="00F13A58">
            <w:pPr>
              <w:jc w:val="center"/>
              <w:rPr>
                <w:rFonts w:asciiTheme="minorHAnsi" w:hAnsiTheme="minorHAnsi" w:cstheme="minorHAnsi"/>
                <w:bCs/>
                <w:i/>
                <w:sz w:val="18"/>
                <w:szCs w:val="18"/>
              </w:rPr>
            </w:pPr>
            <w:r w:rsidRPr="002D35D9">
              <w:rPr>
                <w:rFonts w:asciiTheme="minorHAnsi" w:hAnsiTheme="minorHAnsi" w:cstheme="minorHAnsi"/>
                <w:b/>
                <w:bCs/>
                <w:sz w:val="18"/>
                <w:szCs w:val="18"/>
              </w:rPr>
              <w:t>PLANNED ACTIVITIES</w:t>
            </w:r>
          </w:p>
        </w:tc>
        <w:tc>
          <w:tcPr>
            <w:tcW w:w="603" w:type="pct"/>
            <w:gridSpan w:val="4"/>
            <w:tcBorders>
              <w:bottom w:val="single" w:sz="4" w:space="0" w:color="auto"/>
            </w:tcBorders>
            <w:shd w:val="clear" w:color="auto" w:fill="FFFF99"/>
            <w:vAlign w:val="center"/>
          </w:tcPr>
          <w:p w:rsidR="00C36880" w:rsidRPr="002D35D9" w:rsidRDefault="00C36880" w:rsidP="00F13A58">
            <w:pPr>
              <w:jc w:val="center"/>
              <w:rPr>
                <w:rFonts w:asciiTheme="minorHAnsi" w:hAnsiTheme="minorHAnsi" w:cstheme="minorHAnsi"/>
                <w:b/>
                <w:bCs/>
                <w:sz w:val="18"/>
                <w:szCs w:val="18"/>
              </w:rPr>
            </w:pPr>
            <w:r w:rsidRPr="002D35D9">
              <w:rPr>
                <w:rFonts w:asciiTheme="minorHAnsi" w:hAnsiTheme="minorHAnsi" w:cstheme="minorHAnsi"/>
                <w:b/>
                <w:bCs/>
                <w:sz w:val="18"/>
                <w:szCs w:val="18"/>
              </w:rPr>
              <w:t>TIMEFRAME</w:t>
            </w:r>
          </w:p>
        </w:tc>
        <w:tc>
          <w:tcPr>
            <w:tcW w:w="412" w:type="pct"/>
            <w:vMerge w:val="restart"/>
            <w:tcBorders>
              <w:bottom w:val="single" w:sz="4" w:space="0" w:color="auto"/>
            </w:tcBorders>
            <w:shd w:val="clear" w:color="auto" w:fill="FFFF99"/>
            <w:vAlign w:val="center"/>
          </w:tcPr>
          <w:p w:rsidR="00C36880" w:rsidRPr="002D35D9" w:rsidRDefault="00C36880" w:rsidP="00F13A58">
            <w:pPr>
              <w:jc w:val="center"/>
              <w:rPr>
                <w:rFonts w:asciiTheme="minorHAnsi" w:hAnsiTheme="minorHAnsi" w:cstheme="minorHAnsi"/>
                <w:b/>
                <w:bCs/>
                <w:sz w:val="18"/>
                <w:szCs w:val="18"/>
              </w:rPr>
            </w:pPr>
            <w:r w:rsidRPr="002D35D9">
              <w:rPr>
                <w:rFonts w:asciiTheme="minorHAnsi" w:hAnsiTheme="minorHAnsi" w:cstheme="minorHAnsi"/>
                <w:b/>
                <w:bCs/>
                <w:sz w:val="18"/>
                <w:szCs w:val="18"/>
              </w:rPr>
              <w:t>RESPONSIBLE PARTY</w:t>
            </w:r>
          </w:p>
        </w:tc>
        <w:tc>
          <w:tcPr>
            <w:tcW w:w="1542" w:type="pct"/>
            <w:gridSpan w:val="3"/>
            <w:tcBorders>
              <w:bottom w:val="single" w:sz="4" w:space="0" w:color="auto"/>
            </w:tcBorders>
            <w:shd w:val="clear" w:color="auto" w:fill="FFFF99"/>
            <w:vAlign w:val="center"/>
          </w:tcPr>
          <w:p w:rsidR="00C36880" w:rsidRPr="002D35D9" w:rsidRDefault="00C36880" w:rsidP="00F13A58">
            <w:pPr>
              <w:jc w:val="center"/>
              <w:rPr>
                <w:rFonts w:asciiTheme="minorHAnsi" w:hAnsiTheme="minorHAnsi" w:cstheme="minorHAnsi"/>
                <w:b/>
                <w:bCs/>
                <w:sz w:val="18"/>
                <w:szCs w:val="18"/>
              </w:rPr>
            </w:pPr>
            <w:r w:rsidRPr="002D35D9">
              <w:rPr>
                <w:rFonts w:asciiTheme="minorHAnsi" w:hAnsiTheme="minorHAnsi" w:cstheme="minorHAnsi"/>
                <w:b/>
                <w:bCs/>
                <w:sz w:val="18"/>
                <w:szCs w:val="18"/>
              </w:rPr>
              <w:t>PLANNED BUDGET</w:t>
            </w:r>
          </w:p>
        </w:tc>
      </w:tr>
      <w:tr w:rsidR="00C36880" w:rsidRPr="002D35D9" w:rsidTr="00C36880">
        <w:trPr>
          <w:cantSplit/>
          <w:trHeight w:val="467"/>
          <w:jc w:val="center"/>
        </w:trPr>
        <w:tc>
          <w:tcPr>
            <w:tcW w:w="1399" w:type="pct"/>
            <w:vMerge/>
            <w:shd w:val="clear" w:color="auto" w:fill="CCCCCC"/>
            <w:vAlign w:val="center"/>
          </w:tcPr>
          <w:p w:rsidR="00C36880" w:rsidRPr="002D35D9" w:rsidRDefault="00C36880" w:rsidP="00F13A58">
            <w:pPr>
              <w:jc w:val="center"/>
              <w:rPr>
                <w:rFonts w:asciiTheme="minorHAnsi" w:hAnsiTheme="minorHAnsi" w:cstheme="minorHAnsi"/>
                <w:sz w:val="18"/>
                <w:szCs w:val="18"/>
              </w:rPr>
            </w:pPr>
          </w:p>
        </w:tc>
        <w:tc>
          <w:tcPr>
            <w:tcW w:w="1045" w:type="pct"/>
            <w:vMerge/>
            <w:tcBorders>
              <w:bottom w:val="single" w:sz="4" w:space="0" w:color="auto"/>
            </w:tcBorders>
            <w:shd w:val="clear" w:color="auto" w:fill="CCCCCC"/>
            <w:vAlign w:val="center"/>
          </w:tcPr>
          <w:p w:rsidR="00C36880" w:rsidRPr="002D35D9" w:rsidRDefault="00C36880" w:rsidP="00F13A58">
            <w:pPr>
              <w:jc w:val="center"/>
              <w:rPr>
                <w:rFonts w:asciiTheme="minorHAnsi" w:hAnsiTheme="minorHAnsi" w:cstheme="minorHAnsi"/>
                <w:sz w:val="18"/>
                <w:szCs w:val="18"/>
              </w:rPr>
            </w:pPr>
          </w:p>
        </w:tc>
        <w:tc>
          <w:tcPr>
            <w:tcW w:w="150" w:type="pct"/>
            <w:tcBorders>
              <w:bottom w:val="single" w:sz="4" w:space="0" w:color="auto"/>
            </w:tcBorders>
            <w:shd w:val="clear" w:color="auto" w:fill="FFFF99"/>
            <w:vAlign w:val="center"/>
          </w:tcPr>
          <w:p w:rsidR="00C36880" w:rsidRPr="002D35D9" w:rsidRDefault="00C36880" w:rsidP="00F13A58">
            <w:pPr>
              <w:jc w:val="center"/>
              <w:rPr>
                <w:rFonts w:asciiTheme="minorHAnsi" w:hAnsiTheme="minorHAnsi" w:cstheme="minorHAnsi"/>
                <w:sz w:val="18"/>
                <w:szCs w:val="18"/>
              </w:rPr>
            </w:pPr>
            <w:r w:rsidRPr="002D35D9">
              <w:rPr>
                <w:rFonts w:asciiTheme="minorHAnsi" w:hAnsiTheme="minorHAnsi" w:cstheme="minorHAnsi"/>
                <w:sz w:val="18"/>
                <w:szCs w:val="18"/>
              </w:rPr>
              <w:t>Q1</w:t>
            </w:r>
          </w:p>
        </w:tc>
        <w:tc>
          <w:tcPr>
            <w:tcW w:w="150" w:type="pct"/>
            <w:tcBorders>
              <w:bottom w:val="single" w:sz="4" w:space="0" w:color="auto"/>
            </w:tcBorders>
            <w:shd w:val="clear" w:color="auto" w:fill="FFFF99"/>
            <w:vAlign w:val="center"/>
          </w:tcPr>
          <w:p w:rsidR="00C36880" w:rsidRPr="002D35D9" w:rsidRDefault="00C36880" w:rsidP="00F13A58">
            <w:pPr>
              <w:jc w:val="center"/>
              <w:rPr>
                <w:rFonts w:asciiTheme="minorHAnsi" w:hAnsiTheme="minorHAnsi" w:cstheme="minorHAnsi"/>
                <w:sz w:val="18"/>
                <w:szCs w:val="18"/>
              </w:rPr>
            </w:pPr>
            <w:r w:rsidRPr="002D35D9">
              <w:rPr>
                <w:rFonts w:asciiTheme="minorHAnsi" w:hAnsiTheme="minorHAnsi" w:cstheme="minorHAnsi"/>
                <w:sz w:val="18"/>
                <w:szCs w:val="18"/>
              </w:rPr>
              <w:t>Q2</w:t>
            </w:r>
          </w:p>
        </w:tc>
        <w:tc>
          <w:tcPr>
            <w:tcW w:w="150" w:type="pct"/>
            <w:tcBorders>
              <w:bottom w:val="single" w:sz="4" w:space="0" w:color="auto"/>
            </w:tcBorders>
            <w:shd w:val="clear" w:color="auto" w:fill="FFFF99"/>
            <w:vAlign w:val="center"/>
          </w:tcPr>
          <w:p w:rsidR="00C36880" w:rsidRPr="002D35D9" w:rsidRDefault="00C36880" w:rsidP="00F13A58">
            <w:pPr>
              <w:jc w:val="center"/>
              <w:rPr>
                <w:rFonts w:asciiTheme="minorHAnsi" w:hAnsiTheme="minorHAnsi" w:cstheme="minorHAnsi"/>
                <w:sz w:val="18"/>
                <w:szCs w:val="18"/>
              </w:rPr>
            </w:pPr>
            <w:r w:rsidRPr="002D35D9">
              <w:rPr>
                <w:rFonts w:asciiTheme="minorHAnsi" w:hAnsiTheme="minorHAnsi" w:cstheme="minorHAnsi"/>
                <w:sz w:val="18"/>
                <w:szCs w:val="18"/>
              </w:rPr>
              <w:t>Q3</w:t>
            </w:r>
          </w:p>
        </w:tc>
        <w:tc>
          <w:tcPr>
            <w:tcW w:w="153" w:type="pct"/>
            <w:tcBorders>
              <w:bottom w:val="single" w:sz="4" w:space="0" w:color="auto"/>
            </w:tcBorders>
            <w:shd w:val="clear" w:color="auto" w:fill="FFFF99"/>
            <w:vAlign w:val="center"/>
          </w:tcPr>
          <w:p w:rsidR="00C36880" w:rsidRPr="002D35D9" w:rsidRDefault="00C36880" w:rsidP="00F13A58">
            <w:pPr>
              <w:jc w:val="center"/>
              <w:rPr>
                <w:rFonts w:asciiTheme="minorHAnsi" w:hAnsiTheme="minorHAnsi" w:cstheme="minorHAnsi"/>
                <w:sz w:val="18"/>
                <w:szCs w:val="18"/>
              </w:rPr>
            </w:pPr>
            <w:r w:rsidRPr="002D35D9">
              <w:rPr>
                <w:rFonts w:asciiTheme="minorHAnsi" w:hAnsiTheme="minorHAnsi" w:cstheme="minorHAnsi"/>
                <w:sz w:val="18"/>
                <w:szCs w:val="18"/>
              </w:rPr>
              <w:t>Q4</w:t>
            </w:r>
          </w:p>
        </w:tc>
        <w:tc>
          <w:tcPr>
            <w:tcW w:w="412" w:type="pct"/>
            <w:vMerge/>
            <w:shd w:val="clear" w:color="auto" w:fill="FFFF99"/>
            <w:vAlign w:val="center"/>
          </w:tcPr>
          <w:p w:rsidR="00C36880" w:rsidRPr="002D35D9" w:rsidRDefault="00C36880" w:rsidP="00F13A58">
            <w:pPr>
              <w:jc w:val="center"/>
              <w:rPr>
                <w:rFonts w:asciiTheme="minorHAnsi" w:hAnsiTheme="minorHAnsi" w:cstheme="minorHAnsi"/>
                <w:sz w:val="18"/>
                <w:szCs w:val="18"/>
              </w:rPr>
            </w:pPr>
          </w:p>
        </w:tc>
        <w:tc>
          <w:tcPr>
            <w:tcW w:w="621" w:type="pct"/>
            <w:shd w:val="clear" w:color="auto" w:fill="FFFF99"/>
            <w:vAlign w:val="center"/>
          </w:tcPr>
          <w:p w:rsidR="00C36880" w:rsidRPr="002D35D9" w:rsidRDefault="00C36880" w:rsidP="00F13A58">
            <w:pPr>
              <w:jc w:val="center"/>
              <w:rPr>
                <w:rFonts w:asciiTheme="minorHAnsi" w:hAnsiTheme="minorHAnsi" w:cstheme="minorHAnsi"/>
                <w:sz w:val="18"/>
                <w:szCs w:val="18"/>
              </w:rPr>
            </w:pPr>
            <w:r w:rsidRPr="002D35D9">
              <w:rPr>
                <w:rFonts w:asciiTheme="minorHAnsi" w:hAnsiTheme="minorHAnsi" w:cstheme="minorHAnsi"/>
                <w:sz w:val="18"/>
                <w:szCs w:val="18"/>
              </w:rPr>
              <w:t>Funding Source</w:t>
            </w:r>
          </w:p>
        </w:tc>
        <w:tc>
          <w:tcPr>
            <w:tcW w:w="613" w:type="pct"/>
            <w:shd w:val="clear" w:color="auto" w:fill="FFFF99"/>
            <w:vAlign w:val="center"/>
          </w:tcPr>
          <w:p w:rsidR="00C36880" w:rsidRPr="002D35D9" w:rsidRDefault="00C36880" w:rsidP="00F13A58">
            <w:pPr>
              <w:jc w:val="center"/>
              <w:rPr>
                <w:rFonts w:asciiTheme="minorHAnsi" w:hAnsiTheme="minorHAnsi" w:cstheme="minorHAnsi"/>
                <w:sz w:val="18"/>
                <w:szCs w:val="18"/>
              </w:rPr>
            </w:pPr>
            <w:r w:rsidRPr="002D35D9">
              <w:rPr>
                <w:rFonts w:asciiTheme="minorHAnsi" w:hAnsiTheme="minorHAnsi" w:cstheme="minorHAnsi"/>
                <w:sz w:val="18"/>
                <w:szCs w:val="18"/>
              </w:rPr>
              <w:t>Budget Description</w:t>
            </w:r>
          </w:p>
        </w:tc>
        <w:tc>
          <w:tcPr>
            <w:tcW w:w="307" w:type="pct"/>
            <w:shd w:val="clear" w:color="auto" w:fill="FFFF99"/>
            <w:vAlign w:val="center"/>
          </w:tcPr>
          <w:p w:rsidR="00C36880" w:rsidRPr="002D35D9" w:rsidRDefault="00C36880" w:rsidP="00F13A58">
            <w:pPr>
              <w:jc w:val="center"/>
              <w:rPr>
                <w:rFonts w:asciiTheme="minorHAnsi" w:hAnsiTheme="minorHAnsi" w:cstheme="minorHAnsi"/>
                <w:sz w:val="18"/>
                <w:szCs w:val="18"/>
              </w:rPr>
            </w:pPr>
            <w:r w:rsidRPr="002D35D9">
              <w:rPr>
                <w:rFonts w:asciiTheme="minorHAnsi" w:hAnsiTheme="minorHAnsi" w:cstheme="minorHAnsi"/>
                <w:sz w:val="18"/>
                <w:szCs w:val="18"/>
              </w:rPr>
              <w:t>Amount (USD)</w:t>
            </w:r>
          </w:p>
        </w:tc>
      </w:tr>
      <w:tr w:rsidR="00C36880" w:rsidRPr="005409F5" w:rsidTr="00F13A58">
        <w:trPr>
          <w:cantSplit/>
          <w:trHeight w:val="135"/>
          <w:jc w:val="center"/>
        </w:trPr>
        <w:tc>
          <w:tcPr>
            <w:tcW w:w="1399" w:type="pct"/>
            <w:vMerge w:val="restart"/>
            <w:vAlign w:val="center"/>
          </w:tcPr>
          <w:p w:rsidR="00C36880" w:rsidRPr="003162FA" w:rsidRDefault="00C36880" w:rsidP="00F13A58">
            <w:pPr>
              <w:jc w:val="left"/>
              <w:rPr>
                <w:rFonts w:asciiTheme="minorHAnsi" w:hAnsiTheme="minorHAnsi" w:cstheme="minorHAnsi"/>
                <w:sz w:val="18"/>
                <w:szCs w:val="18"/>
                <w:lang w:val="fr-FR"/>
              </w:rPr>
            </w:pPr>
            <w:r>
              <w:rPr>
                <w:rFonts w:asciiTheme="minorHAnsi" w:hAnsiTheme="minorHAnsi" w:cstheme="minorHAnsi"/>
                <w:sz w:val="18"/>
                <w:szCs w:val="18"/>
                <w:lang w:val="fr-FR"/>
              </w:rPr>
              <w:t>Produit 3</w:t>
            </w:r>
            <w:r w:rsidRPr="003162FA">
              <w:rPr>
                <w:rFonts w:asciiTheme="minorHAnsi" w:hAnsiTheme="minorHAnsi" w:cstheme="minorHAnsi"/>
                <w:sz w:val="18"/>
                <w:szCs w:val="18"/>
                <w:lang w:val="fr-FR"/>
              </w:rPr>
              <w:t xml:space="preserve"> : </w:t>
            </w:r>
          </w:p>
          <w:p w:rsidR="00C36880" w:rsidRPr="00BF51C2" w:rsidRDefault="00B17588" w:rsidP="00F13A58">
            <w:pPr>
              <w:rPr>
                <w:rFonts w:ascii="Calibri" w:hAnsi="Calibri" w:cs="Calibri"/>
                <w:b/>
                <w:sz w:val="18"/>
                <w:szCs w:val="18"/>
                <w:lang w:val="fr-FR"/>
              </w:rPr>
            </w:pPr>
            <w:r>
              <w:rPr>
                <w:rFonts w:ascii="Calibri" w:hAnsi="Calibri" w:cs="Calibri"/>
                <w:b/>
                <w:sz w:val="18"/>
                <w:szCs w:val="18"/>
                <w:lang w:val="fr-FR"/>
              </w:rPr>
              <w:t xml:space="preserve">Le Plan d’Assurance HACT, incluant les micro évaluations, les visites de spot check et programmatiques et les </w:t>
            </w:r>
            <w:proofErr w:type="gramStart"/>
            <w:r>
              <w:rPr>
                <w:rFonts w:ascii="Calibri" w:hAnsi="Calibri" w:cs="Calibri"/>
                <w:b/>
                <w:sz w:val="18"/>
                <w:szCs w:val="18"/>
                <w:lang w:val="fr-FR"/>
              </w:rPr>
              <w:t>audits  pour</w:t>
            </w:r>
            <w:proofErr w:type="gramEnd"/>
            <w:r>
              <w:rPr>
                <w:rFonts w:ascii="Calibri" w:hAnsi="Calibri" w:cs="Calibri"/>
                <w:b/>
                <w:sz w:val="18"/>
                <w:szCs w:val="18"/>
                <w:lang w:val="fr-FR"/>
              </w:rPr>
              <w:t xml:space="preserve"> 2018 est élaboré et implémenté</w:t>
            </w:r>
            <w:r w:rsidR="00C36880" w:rsidRPr="00BF51C2">
              <w:rPr>
                <w:rFonts w:ascii="Calibri" w:hAnsi="Calibri" w:cs="Calibri"/>
                <w:b/>
                <w:sz w:val="18"/>
                <w:szCs w:val="18"/>
                <w:lang w:val="fr-FR"/>
              </w:rPr>
              <w:t xml:space="preserve">;     </w:t>
            </w:r>
          </w:p>
          <w:p w:rsidR="00C36880" w:rsidRPr="00EF0892" w:rsidRDefault="00C36880" w:rsidP="00F13A58">
            <w:pPr>
              <w:jc w:val="left"/>
              <w:rPr>
                <w:rFonts w:asciiTheme="minorHAnsi" w:hAnsiTheme="minorHAnsi" w:cstheme="minorHAnsi"/>
                <w:sz w:val="18"/>
                <w:szCs w:val="18"/>
                <w:u w:val="single"/>
                <w:lang w:val="fr-FR"/>
              </w:rPr>
            </w:pPr>
            <w:r w:rsidRPr="00EF0892">
              <w:rPr>
                <w:rFonts w:asciiTheme="minorHAnsi" w:hAnsiTheme="minorHAnsi" w:cstheme="minorHAnsi"/>
                <w:i/>
                <w:sz w:val="18"/>
                <w:szCs w:val="18"/>
                <w:u w:val="single"/>
                <w:lang w:val="fr-FR"/>
              </w:rPr>
              <w:t>Ligne de base :</w:t>
            </w:r>
            <w:r w:rsidRPr="00EF0892">
              <w:rPr>
                <w:rFonts w:asciiTheme="minorHAnsi" w:hAnsiTheme="minorHAnsi" w:cstheme="minorHAnsi"/>
                <w:sz w:val="18"/>
                <w:szCs w:val="18"/>
                <w:u w:val="single"/>
                <w:lang w:val="fr-FR"/>
              </w:rPr>
              <w:t xml:space="preserve"> </w:t>
            </w:r>
          </w:p>
          <w:p w:rsidR="00C36880" w:rsidRPr="00BF51C2" w:rsidRDefault="006F6148" w:rsidP="00F13A58">
            <w:pPr>
              <w:jc w:val="left"/>
              <w:rPr>
                <w:rFonts w:asciiTheme="minorHAnsi" w:hAnsiTheme="minorHAnsi" w:cstheme="minorHAnsi"/>
                <w:sz w:val="18"/>
                <w:szCs w:val="18"/>
                <w:lang w:val="fr-FR"/>
              </w:rPr>
            </w:pPr>
            <w:proofErr w:type="spellStart"/>
            <w:r>
              <w:rPr>
                <w:rFonts w:asciiTheme="minorHAnsi" w:hAnsiTheme="minorHAnsi" w:cstheme="minorHAnsi"/>
                <w:sz w:val="18"/>
                <w:szCs w:val="18"/>
                <w:lang w:val="fr-FR"/>
              </w:rPr>
              <w:t>Inexistance</w:t>
            </w:r>
            <w:proofErr w:type="spellEnd"/>
            <w:r>
              <w:rPr>
                <w:rFonts w:asciiTheme="minorHAnsi" w:hAnsiTheme="minorHAnsi" w:cstheme="minorHAnsi"/>
                <w:sz w:val="18"/>
                <w:szCs w:val="18"/>
                <w:lang w:val="fr-FR"/>
              </w:rPr>
              <w:t xml:space="preserve"> du Plan d’Assurance HACT pour 2018</w:t>
            </w:r>
          </w:p>
          <w:p w:rsidR="00C36880" w:rsidRPr="00EF0892" w:rsidRDefault="00C36880" w:rsidP="00F13A58">
            <w:pPr>
              <w:jc w:val="left"/>
              <w:rPr>
                <w:rFonts w:asciiTheme="minorHAnsi" w:hAnsiTheme="minorHAnsi" w:cstheme="minorHAnsi"/>
                <w:i/>
                <w:sz w:val="18"/>
                <w:szCs w:val="18"/>
                <w:u w:val="single"/>
                <w:lang w:val="fr-FR"/>
              </w:rPr>
            </w:pPr>
            <w:r w:rsidRPr="00EF0892">
              <w:rPr>
                <w:rFonts w:asciiTheme="minorHAnsi" w:hAnsiTheme="minorHAnsi" w:cstheme="minorHAnsi"/>
                <w:i/>
                <w:sz w:val="18"/>
                <w:szCs w:val="18"/>
                <w:u w:val="single"/>
                <w:lang w:val="fr-FR"/>
              </w:rPr>
              <w:t>Indicateurs :</w:t>
            </w:r>
          </w:p>
          <w:p w:rsidR="00C36880" w:rsidRDefault="00C36880" w:rsidP="00F13A58">
            <w:pPr>
              <w:jc w:val="left"/>
              <w:rPr>
                <w:rFonts w:asciiTheme="minorHAnsi" w:hAnsiTheme="minorHAnsi" w:cstheme="minorHAnsi"/>
                <w:sz w:val="18"/>
                <w:szCs w:val="18"/>
                <w:lang w:val="fr-FR"/>
              </w:rPr>
            </w:pPr>
            <w:r w:rsidRPr="00BF51C2">
              <w:rPr>
                <w:rFonts w:asciiTheme="minorHAnsi" w:hAnsiTheme="minorHAnsi" w:cstheme="minorHAnsi"/>
                <w:sz w:val="18"/>
                <w:szCs w:val="18"/>
                <w:lang w:val="fr-FR"/>
              </w:rPr>
              <w:t xml:space="preserve">Nombre de </w:t>
            </w:r>
            <w:r w:rsidR="006F6148">
              <w:rPr>
                <w:rFonts w:asciiTheme="minorHAnsi" w:hAnsiTheme="minorHAnsi" w:cstheme="minorHAnsi"/>
                <w:sz w:val="18"/>
                <w:szCs w:val="18"/>
                <w:lang w:val="fr-FR"/>
              </w:rPr>
              <w:t xml:space="preserve">Partenaires </w:t>
            </w:r>
            <w:proofErr w:type="spellStart"/>
            <w:r w:rsidR="006F6148">
              <w:rPr>
                <w:rFonts w:asciiTheme="minorHAnsi" w:hAnsiTheme="minorHAnsi" w:cstheme="minorHAnsi"/>
                <w:sz w:val="18"/>
                <w:szCs w:val="18"/>
                <w:lang w:val="fr-FR"/>
              </w:rPr>
              <w:t>microevalués</w:t>
            </w:r>
            <w:proofErr w:type="spellEnd"/>
            <w:r w:rsidR="006F6148">
              <w:rPr>
                <w:rFonts w:asciiTheme="minorHAnsi" w:hAnsiTheme="minorHAnsi" w:cstheme="minorHAnsi"/>
                <w:sz w:val="18"/>
                <w:szCs w:val="18"/>
                <w:lang w:val="fr-FR"/>
              </w:rPr>
              <w:t> ;</w:t>
            </w:r>
          </w:p>
          <w:p w:rsidR="006F6148" w:rsidRDefault="006F6148" w:rsidP="00F13A58">
            <w:pPr>
              <w:jc w:val="left"/>
              <w:rPr>
                <w:rFonts w:asciiTheme="minorHAnsi" w:hAnsiTheme="minorHAnsi" w:cstheme="minorHAnsi"/>
                <w:sz w:val="18"/>
                <w:szCs w:val="18"/>
                <w:lang w:val="fr-FR"/>
              </w:rPr>
            </w:pPr>
            <w:r>
              <w:rPr>
                <w:rFonts w:asciiTheme="minorHAnsi" w:hAnsiTheme="minorHAnsi" w:cstheme="minorHAnsi"/>
                <w:sz w:val="18"/>
                <w:szCs w:val="18"/>
                <w:lang w:val="fr-FR"/>
              </w:rPr>
              <w:t>Nombre de visites de spot check et programmatiques réalisées ;</w:t>
            </w:r>
          </w:p>
          <w:p w:rsidR="001C4FBF" w:rsidRPr="00BF51C2" w:rsidRDefault="001C4FBF" w:rsidP="00F13A58">
            <w:pPr>
              <w:jc w:val="left"/>
              <w:rPr>
                <w:rFonts w:asciiTheme="minorHAnsi" w:hAnsiTheme="minorHAnsi" w:cstheme="minorHAnsi"/>
                <w:sz w:val="18"/>
                <w:szCs w:val="18"/>
                <w:lang w:val="fr-FR"/>
              </w:rPr>
            </w:pPr>
            <w:r>
              <w:rPr>
                <w:rFonts w:asciiTheme="minorHAnsi" w:hAnsiTheme="minorHAnsi" w:cstheme="minorHAnsi"/>
                <w:sz w:val="18"/>
                <w:szCs w:val="18"/>
                <w:lang w:val="fr-FR"/>
              </w:rPr>
              <w:t>Nombre de Partenaires audités ;</w:t>
            </w:r>
          </w:p>
          <w:p w:rsidR="00C36880" w:rsidRPr="00EF0892" w:rsidRDefault="00C36880" w:rsidP="00F13A58">
            <w:pPr>
              <w:jc w:val="left"/>
              <w:rPr>
                <w:rFonts w:asciiTheme="minorHAnsi" w:hAnsiTheme="minorHAnsi" w:cstheme="minorHAnsi"/>
                <w:i/>
                <w:sz w:val="18"/>
                <w:szCs w:val="18"/>
                <w:u w:val="single"/>
                <w:lang w:val="fr-FR"/>
              </w:rPr>
            </w:pPr>
            <w:r w:rsidRPr="00EF0892">
              <w:rPr>
                <w:rFonts w:asciiTheme="minorHAnsi" w:hAnsiTheme="minorHAnsi" w:cstheme="minorHAnsi"/>
                <w:i/>
                <w:sz w:val="18"/>
                <w:szCs w:val="18"/>
                <w:u w:val="single"/>
                <w:lang w:val="fr-FR"/>
              </w:rPr>
              <w:t>Cibles :</w:t>
            </w:r>
          </w:p>
          <w:p w:rsidR="00C36880" w:rsidRPr="001C4FBF" w:rsidRDefault="001C4FBF" w:rsidP="001C4FBF">
            <w:pPr>
              <w:pStyle w:val="ListParagraph"/>
              <w:numPr>
                <w:ilvl w:val="0"/>
                <w:numId w:val="10"/>
              </w:numPr>
              <w:rPr>
                <w:rFonts w:cstheme="minorHAnsi"/>
                <w:sz w:val="18"/>
                <w:szCs w:val="18"/>
                <w:lang w:val="fr-FR"/>
              </w:rPr>
            </w:pPr>
            <w:r w:rsidRPr="001C4FBF">
              <w:rPr>
                <w:rFonts w:cstheme="minorHAnsi"/>
                <w:sz w:val="18"/>
                <w:szCs w:val="18"/>
                <w:lang w:val="fr-FR"/>
              </w:rPr>
              <w:t xml:space="preserve">27 Partenaires </w:t>
            </w:r>
            <w:proofErr w:type="spellStart"/>
            <w:r w:rsidRPr="001C4FBF">
              <w:rPr>
                <w:rFonts w:cstheme="minorHAnsi"/>
                <w:sz w:val="18"/>
                <w:szCs w:val="18"/>
                <w:lang w:val="fr-FR"/>
              </w:rPr>
              <w:t>Microévalués</w:t>
            </w:r>
            <w:proofErr w:type="spellEnd"/>
            <w:r w:rsidRPr="001C4FBF">
              <w:rPr>
                <w:rFonts w:cstheme="minorHAnsi"/>
                <w:sz w:val="18"/>
                <w:szCs w:val="18"/>
                <w:lang w:val="fr-FR"/>
              </w:rPr>
              <w:t> ;</w:t>
            </w:r>
          </w:p>
          <w:p w:rsidR="001C4FBF" w:rsidRPr="001C4FBF" w:rsidRDefault="001C4FBF" w:rsidP="001C4FBF">
            <w:pPr>
              <w:pStyle w:val="ListParagraph"/>
              <w:numPr>
                <w:ilvl w:val="0"/>
                <w:numId w:val="10"/>
              </w:numPr>
              <w:rPr>
                <w:rFonts w:cstheme="minorHAnsi"/>
                <w:sz w:val="18"/>
                <w:szCs w:val="18"/>
                <w:lang w:val="fr-FR"/>
              </w:rPr>
            </w:pPr>
            <w:r w:rsidRPr="001C4FBF">
              <w:rPr>
                <w:rFonts w:cstheme="minorHAnsi"/>
                <w:sz w:val="18"/>
                <w:szCs w:val="18"/>
                <w:lang w:val="fr-FR"/>
              </w:rPr>
              <w:t xml:space="preserve">Au </w:t>
            </w:r>
            <w:proofErr w:type="spellStart"/>
            <w:r w:rsidRPr="001C4FBF">
              <w:rPr>
                <w:rFonts w:cstheme="minorHAnsi"/>
                <w:sz w:val="18"/>
                <w:szCs w:val="18"/>
                <w:lang w:val="fr-FR"/>
              </w:rPr>
              <w:t>mois</w:t>
            </w:r>
            <w:proofErr w:type="spellEnd"/>
            <w:r w:rsidRPr="001C4FBF">
              <w:rPr>
                <w:rFonts w:cstheme="minorHAnsi"/>
                <w:sz w:val="18"/>
                <w:szCs w:val="18"/>
                <w:lang w:val="fr-FR"/>
              </w:rPr>
              <w:t xml:space="preserve"> deux visites de spot check et programmatiques </w:t>
            </w:r>
            <w:proofErr w:type="spellStart"/>
            <w:r w:rsidRPr="001C4FBF">
              <w:rPr>
                <w:rFonts w:cstheme="minorHAnsi"/>
                <w:sz w:val="18"/>
                <w:szCs w:val="18"/>
                <w:lang w:val="fr-FR"/>
              </w:rPr>
              <w:t>rélisés</w:t>
            </w:r>
            <w:proofErr w:type="spellEnd"/>
            <w:r w:rsidRPr="001C4FBF">
              <w:rPr>
                <w:rFonts w:cstheme="minorHAnsi"/>
                <w:sz w:val="18"/>
                <w:szCs w:val="18"/>
                <w:lang w:val="fr-FR"/>
              </w:rPr>
              <w:t xml:space="preserve"> par Partenaire ;</w:t>
            </w:r>
          </w:p>
          <w:p w:rsidR="001C4FBF" w:rsidRPr="001C4FBF" w:rsidRDefault="001C4FBF" w:rsidP="001C4FBF">
            <w:pPr>
              <w:pStyle w:val="ListParagraph"/>
              <w:numPr>
                <w:ilvl w:val="0"/>
                <w:numId w:val="10"/>
              </w:numPr>
              <w:rPr>
                <w:rFonts w:cstheme="minorHAnsi"/>
                <w:sz w:val="18"/>
                <w:szCs w:val="18"/>
                <w:lang w:val="fr-FR"/>
              </w:rPr>
            </w:pPr>
            <w:r w:rsidRPr="001C4FBF">
              <w:rPr>
                <w:rFonts w:cstheme="minorHAnsi"/>
                <w:sz w:val="18"/>
                <w:szCs w:val="18"/>
                <w:lang w:val="fr-FR"/>
              </w:rPr>
              <w:t>Au moins 6 Partenaires audités en 2018 ;</w:t>
            </w:r>
          </w:p>
        </w:tc>
        <w:tc>
          <w:tcPr>
            <w:tcW w:w="3601" w:type="pct"/>
            <w:gridSpan w:val="9"/>
            <w:vAlign w:val="center"/>
          </w:tcPr>
          <w:p w:rsidR="00C36880" w:rsidRPr="00272ACE" w:rsidRDefault="00C36880" w:rsidP="00F13A58">
            <w:pPr>
              <w:spacing w:after="0"/>
              <w:jc w:val="left"/>
              <w:rPr>
                <w:rFonts w:asciiTheme="minorHAnsi" w:hAnsiTheme="minorHAnsi" w:cstheme="minorHAnsi"/>
                <w:b/>
                <w:i/>
                <w:iCs/>
                <w:sz w:val="18"/>
                <w:szCs w:val="18"/>
                <w:u w:val="single"/>
                <w:lang w:val="fr-FR"/>
              </w:rPr>
            </w:pPr>
            <w:r>
              <w:rPr>
                <w:rFonts w:asciiTheme="minorHAnsi" w:hAnsiTheme="minorHAnsi" w:cstheme="minorHAnsi"/>
                <w:b/>
                <w:i/>
                <w:iCs/>
                <w:sz w:val="18"/>
                <w:szCs w:val="18"/>
                <w:u w:val="single"/>
                <w:lang w:val="fr-FR"/>
              </w:rPr>
              <w:t>Résultat d’activité 1</w:t>
            </w:r>
            <w:r w:rsidRPr="00272ACE">
              <w:rPr>
                <w:rFonts w:asciiTheme="minorHAnsi" w:hAnsiTheme="minorHAnsi" w:cstheme="minorHAnsi"/>
                <w:b/>
                <w:i/>
                <w:iCs/>
                <w:sz w:val="18"/>
                <w:szCs w:val="18"/>
                <w:u w:val="single"/>
                <w:lang w:val="fr-FR"/>
              </w:rPr>
              <w:t xml:space="preserve"> : </w:t>
            </w:r>
          </w:p>
          <w:p w:rsidR="00C36880" w:rsidRDefault="00BE61DF" w:rsidP="00F13A58">
            <w:pPr>
              <w:spacing w:after="0"/>
              <w:jc w:val="left"/>
              <w:rPr>
                <w:rFonts w:asciiTheme="minorHAnsi" w:eastAsiaTheme="minorHAnsi" w:hAnsiTheme="minorHAnsi" w:cstheme="minorHAnsi"/>
                <w:b/>
                <w:iCs/>
                <w:sz w:val="18"/>
                <w:szCs w:val="18"/>
                <w:lang w:val="fr-FR"/>
              </w:rPr>
            </w:pPr>
            <w:r>
              <w:rPr>
                <w:rFonts w:asciiTheme="minorHAnsi" w:eastAsiaTheme="minorHAnsi" w:hAnsiTheme="minorHAnsi" w:cstheme="minorHAnsi"/>
                <w:b/>
                <w:iCs/>
                <w:sz w:val="18"/>
                <w:szCs w:val="18"/>
                <w:lang w:val="fr-FR"/>
              </w:rPr>
              <w:t xml:space="preserve">Plan d’Assurance HACT pour 2018 élaboré et mis en </w:t>
            </w:r>
            <w:proofErr w:type="spellStart"/>
            <w:proofErr w:type="gramStart"/>
            <w:r>
              <w:rPr>
                <w:rFonts w:asciiTheme="minorHAnsi" w:eastAsiaTheme="minorHAnsi" w:hAnsiTheme="minorHAnsi" w:cstheme="minorHAnsi"/>
                <w:b/>
                <w:iCs/>
                <w:sz w:val="18"/>
                <w:szCs w:val="18"/>
                <w:lang w:val="fr-FR"/>
              </w:rPr>
              <w:t>oeuvre</w:t>
            </w:r>
            <w:proofErr w:type="spellEnd"/>
            <w:r w:rsidR="00C36880" w:rsidRPr="0000756C">
              <w:rPr>
                <w:rFonts w:asciiTheme="minorHAnsi" w:eastAsiaTheme="minorHAnsi" w:hAnsiTheme="minorHAnsi" w:cstheme="minorHAnsi"/>
                <w:b/>
                <w:iCs/>
                <w:sz w:val="18"/>
                <w:szCs w:val="18"/>
                <w:lang w:val="fr-FR"/>
              </w:rPr>
              <w:t>;</w:t>
            </w:r>
            <w:proofErr w:type="gramEnd"/>
            <w:r w:rsidR="00C36880" w:rsidRPr="0000756C">
              <w:rPr>
                <w:rFonts w:asciiTheme="minorHAnsi" w:eastAsiaTheme="minorHAnsi" w:hAnsiTheme="minorHAnsi" w:cstheme="minorHAnsi"/>
                <w:b/>
                <w:iCs/>
                <w:sz w:val="18"/>
                <w:szCs w:val="18"/>
                <w:lang w:val="fr-FR"/>
              </w:rPr>
              <w:t xml:space="preserve"> </w:t>
            </w:r>
          </w:p>
          <w:p w:rsidR="00C36880" w:rsidRPr="0000756C" w:rsidRDefault="00C36880" w:rsidP="00F13A58">
            <w:pPr>
              <w:spacing w:after="0"/>
              <w:jc w:val="left"/>
              <w:rPr>
                <w:rFonts w:asciiTheme="minorHAnsi" w:eastAsiaTheme="minorHAnsi" w:hAnsiTheme="minorHAnsi" w:cstheme="minorHAnsi"/>
                <w:b/>
                <w:iCs/>
                <w:sz w:val="18"/>
                <w:szCs w:val="18"/>
                <w:lang w:val="fr-FR"/>
              </w:rPr>
            </w:pPr>
          </w:p>
        </w:tc>
      </w:tr>
      <w:tr w:rsidR="00C36880" w:rsidRPr="00272ACE" w:rsidTr="00C36880">
        <w:trPr>
          <w:cantSplit/>
          <w:trHeight w:val="135"/>
          <w:jc w:val="center"/>
        </w:trPr>
        <w:tc>
          <w:tcPr>
            <w:tcW w:w="1399" w:type="pct"/>
            <w:vMerge/>
            <w:vAlign w:val="center"/>
          </w:tcPr>
          <w:p w:rsidR="00C36880" w:rsidRPr="00272ACE" w:rsidRDefault="00C36880" w:rsidP="00F13A58">
            <w:pPr>
              <w:jc w:val="left"/>
              <w:rPr>
                <w:rFonts w:asciiTheme="minorHAnsi" w:hAnsiTheme="minorHAnsi" w:cstheme="minorHAnsi"/>
                <w:sz w:val="18"/>
                <w:szCs w:val="18"/>
                <w:lang w:val="fr-FR"/>
              </w:rPr>
            </w:pPr>
          </w:p>
        </w:tc>
        <w:tc>
          <w:tcPr>
            <w:tcW w:w="1045" w:type="pct"/>
            <w:vAlign w:val="center"/>
          </w:tcPr>
          <w:p w:rsidR="00C36880" w:rsidRPr="00272ACE" w:rsidRDefault="00C36880" w:rsidP="00F13A58">
            <w:pPr>
              <w:pStyle w:val="ListParagraph"/>
              <w:numPr>
                <w:ilvl w:val="0"/>
                <w:numId w:val="10"/>
              </w:numPr>
              <w:spacing w:after="0"/>
              <w:rPr>
                <w:rFonts w:cstheme="minorHAnsi"/>
                <w:b/>
                <w:iCs/>
                <w:sz w:val="18"/>
                <w:szCs w:val="18"/>
                <w:lang w:val="fr-FR"/>
              </w:rPr>
            </w:pPr>
            <w:r w:rsidRPr="00272ACE">
              <w:rPr>
                <w:rFonts w:cstheme="minorHAnsi"/>
                <w:b/>
                <w:iCs/>
                <w:sz w:val="18"/>
                <w:szCs w:val="18"/>
                <w:lang w:val="fr-FR"/>
              </w:rPr>
              <w:t xml:space="preserve">Action 1 : </w:t>
            </w:r>
            <w:r>
              <w:rPr>
                <w:rFonts w:cstheme="minorHAnsi"/>
                <w:iCs/>
                <w:sz w:val="18"/>
                <w:szCs w:val="18"/>
                <w:lang w:val="fr-FR"/>
              </w:rPr>
              <w:t xml:space="preserve">Préparation des TDR </w:t>
            </w:r>
            <w:r w:rsidR="0053792D">
              <w:rPr>
                <w:rFonts w:cstheme="minorHAnsi"/>
                <w:iCs/>
                <w:sz w:val="18"/>
                <w:szCs w:val="18"/>
                <w:lang w:val="fr-FR"/>
              </w:rPr>
              <w:t xml:space="preserve">et lancement de l’exercice de </w:t>
            </w:r>
            <w:proofErr w:type="spellStart"/>
            <w:r w:rsidR="0053792D">
              <w:rPr>
                <w:rFonts w:cstheme="minorHAnsi"/>
                <w:iCs/>
                <w:sz w:val="18"/>
                <w:szCs w:val="18"/>
                <w:lang w:val="fr-FR"/>
              </w:rPr>
              <w:t>Microevaluation</w:t>
            </w:r>
            <w:proofErr w:type="spellEnd"/>
            <w:r w:rsidR="0053792D">
              <w:rPr>
                <w:rFonts w:cstheme="minorHAnsi"/>
                <w:iCs/>
                <w:sz w:val="18"/>
                <w:szCs w:val="18"/>
                <w:lang w:val="fr-FR"/>
              </w:rPr>
              <w:t xml:space="preserve"> des PI pour le cycle 2018 – 2022 ;</w:t>
            </w:r>
          </w:p>
          <w:p w:rsidR="00C36880" w:rsidRPr="00272ACE" w:rsidRDefault="00C36880" w:rsidP="00F13A58">
            <w:pPr>
              <w:pStyle w:val="ListParagraph"/>
              <w:spacing w:after="0"/>
              <w:ind w:left="360"/>
              <w:rPr>
                <w:rFonts w:cstheme="minorHAnsi"/>
                <w:b/>
                <w:iCs/>
                <w:sz w:val="18"/>
                <w:szCs w:val="18"/>
                <w:lang w:val="fr-FR"/>
              </w:rPr>
            </w:pPr>
          </w:p>
        </w:tc>
        <w:tc>
          <w:tcPr>
            <w:tcW w:w="150" w:type="pct"/>
            <w:vMerge w:val="restart"/>
            <w:shd w:val="clear" w:color="auto" w:fill="auto"/>
            <w:vAlign w:val="center"/>
          </w:tcPr>
          <w:p w:rsidR="00C36880" w:rsidRPr="00272ACE" w:rsidRDefault="00C36880" w:rsidP="00F13A58">
            <w:pPr>
              <w:jc w:val="left"/>
              <w:rPr>
                <w:rFonts w:asciiTheme="minorHAnsi" w:hAnsiTheme="minorHAnsi" w:cstheme="minorHAnsi"/>
                <w:sz w:val="18"/>
                <w:szCs w:val="18"/>
                <w:lang w:val="fr-FR"/>
              </w:rPr>
            </w:pPr>
          </w:p>
        </w:tc>
        <w:tc>
          <w:tcPr>
            <w:tcW w:w="150" w:type="pct"/>
            <w:vMerge w:val="restart"/>
            <w:shd w:val="clear" w:color="auto" w:fill="FFC000"/>
            <w:vAlign w:val="center"/>
          </w:tcPr>
          <w:p w:rsidR="00C36880" w:rsidRPr="00272ACE" w:rsidRDefault="00C36880" w:rsidP="00F13A58">
            <w:pPr>
              <w:jc w:val="left"/>
              <w:rPr>
                <w:rFonts w:asciiTheme="minorHAnsi" w:hAnsiTheme="minorHAnsi" w:cstheme="minorHAnsi"/>
                <w:sz w:val="18"/>
                <w:szCs w:val="18"/>
                <w:lang w:val="fr-FR"/>
              </w:rPr>
            </w:pPr>
          </w:p>
        </w:tc>
        <w:tc>
          <w:tcPr>
            <w:tcW w:w="150" w:type="pct"/>
            <w:vMerge w:val="restart"/>
            <w:shd w:val="clear" w:color="auto" w:fill="FFFFFF" w:themeFill="background1"/>
            <w:vAlign w:val="center"/>
          </w:tcPr>
          <w:p w:rsidR="00C36880" w:rsidRPr="00272ACE" w:rsidRDefault="00C36880" w:rsidP="00F13A58">
            <w:pPr>
              <w:jc w:val="left"/>
              <w:rPr>
                <w:rFonts w:asciiTheme="minorHAnsi" w:hAnsiTheme="minorHAnsi" w:cstheme="minorHAnsi"/>
                <w:sz w:val="18"/>
                <w:szCs w:val="18"/>
                <w:lang w:val="fr-FR"/>
              </w:rPr>
            </w:pPr>
          </w:p>
        </w:tc>
        <w:tc>
          <w:tcPr>
            <w:tcW w:w="153" w:type="pct"/>
            <w:vMerge w:val="restart"/>
            <w:shd w:val="clear" w:color="auto" w:fill="FFFFFF" w:themeFill="background1"/>
            <w:vAlign w:val="center"/>
          </w:tcPr>
          <w:p w:rsidR="00C36880" w:rsidRPr="00272ACE" w:rsidRDefault="00C36880" w:rsidP="00F13A58">
            <w:pPr>
              <w:jc w:val="left"/>
              <w:rPr>
                <w:rFonts w:asciiTheme="minorHAnsi" w:hAnsiTheme="minorHAnsi" w:cstheme="minorHAnsi"/>
                <w:sz w:val="18"/>
                <w:szCs w:val="18"/>
                <w:lang w:val="fr-FR"/>
              </w:rPr>
            </w:pPr>
          </w:p>
        </w:tc>
        <w:tc>
          <w:tcPr>
            <w:tcW w:w="412" w:type="pct"/>
            <w:vMerge w:val="restart"/>
            <w:vAlign w:val="center"/>
          </w:tcPr>
          <w:p w:rsidR="00C36880" w:rsidRPr="00272ACE" w:rsidRDefault="00642F0D" w:rsidP="00F13A58">
            <w:pPr>
              <w:jc w:val="center"/>
              <w:rPr>
                <w:rFonts w:asciiTheme="minorHAnsi" w:eastAsiaTheme="minorHAnsi" w:hAnsiTheme="minorHAnsi" w:cstheme="minorHAnsi"/>
                <w:iCs/>
                <w:sz w:val="18"/>
                <w:szCs w:val="18"/>
                <w:lang w:val="fr-FR"/>
              </w:rPr>
            </w:pPr>
            <w:r>
              <w:rPr>
                <w:rFonts w:asciiTheme="minorHAnsi" w:eastAsiaTheme="minorHAnsi" w:hAnsiTheme="minorHAnsi" w:cstheme="minorHAnsi"/>
                <w:iCs/>
                <w:sz w:val="18"/>
                <w:szCs w:val="18"/>
                <w:lang w:val="fr-FR"/>
              </w:rPr>
              <w:t>JO</w:t>
            </w:r>
          </w:p>
        </w:tc>
        <w:tc>
          <w:tcPr>
            <w:tcW w:w="621" w:type="pct"/>
            <w:vMerge w:val="restart"/>
            <w:vAlign w:val="center"/>
          </w:tcPr>
          <w:p w:rsidR="00C36880" w:rsidRDefault="00C36880" w:rsidP="00F13A58">
            <w:pPr>
              <w:jc w:val="center"/>
              <w:rPr>
                <w:rFonts w:asciiTheme="minorHAnsi" w:eastAsiaTheme="minorHAnsi" w:hAnsiTheme="minorHAnsi" w:cstheme="minorHAnsi"/>
                <w:iCs/>
                <w:sz w:val="18"/>
                <w:szCs w:val="18"/>
                <w:lang w:val="fr-FR"/>
              </w:rPr>
            </w:pPr>
            <w:r w:rsidRPr="00272ACE">
              <w:rPr>
                <w:rFonts w:asciiTheme="minorHAnsi" w:eastAsiaTheme="minorHAnsi" w:hAnsiTheme="minorHAnsi" w:cstheme="minorHAnsi"/>
                <w:iCs/>
                <w:sz w:val="18"/>
                <w:szCs w:val="18"/>
                <w:lang w:val="fr-FR"/>
              </w:rPr>
              <w:t>UNDP</w:t>
            </w:r>
            <w:r>
              <w:rPr>
                <w:rFonts w:asciiTheme="minorHAnsi" w:eastAsiaTheme="minorHAnsi" w:hAnsiTheme="minorHAnsi" w:cstheme="minorHAnsi"/>
                <w:iCs/>
                <w:sz w:val="18"/>
                <w:szCs w:val="18"/>
                <w:lang w:val="fr-FR"/>
              </w:rPr>
              <w:t>/UNFPA/UNICEF</w:t>
            </w:r>
          </w:p>
          <w:p w:rsidR="00C36880" w:rsidRPr="00272ACE" w:rsidRDefault="00C36880" w:rsidP="00F13A58">
            <w:pPr>
              <w:jc w:val="center"/>
              <w:rPr>
                <w:rFonts w:asciiTheme="minorHAnsi" w:eastAsiaTheme="minorHAnsi" w:hAnsiTheme="minorHAnsi" w:cstheme="minorHAnsi"/>
                <w:iCs/>
                <w:sz w:val="18"/>
                <w:szCs w:val="18"/>
                <w:lang w:val="fr-FR"/>
              </w:rPr>
            </w:pPr>
            <w:r>
              <w:rPr>
                <w:rFonts w:asciiTheme="minorHAnsi" w:eastAsiaTheme="minorHAnsi" w:hAnsiTheme="minorHAnsi" w:cstheme="minorHAnsi"/>
                <w:iCs/>
                <w:sz w:val="18"/>
                <w:szCs w:val="18"/>
                <w:lang w:val="fr-FR"/>
              </w:rPr>
              <w:t>RR</w:t>
            </w:r>
          </w:p>
        </w:tc>
        <w:tc>
          <w:tcPr>
            <w:tcW w:w="613" w:type="pct"/>
            <w:vMerge w:val="restart"/>
            <w:vAlign w:val="center"/>
          </w:tcPr>
          <w:p w:rsidR="00C36880" w:rsidRDefault="00C36880" w:rsidP="00F13A58">
            <w:pPr>
              <w:jc w:val="left"/>
              <w:rPr>
                <w:rFonts w:asciiTheme="minorHAnsi" w:eastAsiaTheme="minorHAnsi" w:hAnsiTheme="minorHAnsi" w:cstheme="minorHAnsi"/>
                <w:iCs/>
                <w:sz w:val="18"/>
                <w:szCs w:val="18"/>
                <w:lang w:val="fr-FR"/>
              </w:rPr>
            </w:pPr>
            <w:r w:rsidRPr="00272ACE">
              <w:rPr>
                <w:rFonts w:asciiTheme="minorHAnsi" w:eastAsiaTheme="minorHAnsi" w:hAnsiTheme="minorHAnsi" w:cstheme="minorHAnsi"/>
                <w:iCs/>
                <w:sz w:val="18"/>
                <w:szCs w:val="18"/>
                <w:lang w:val="fr-FR"/>
              </w:rPr>
              <w:t>Assistance</w:t>
            </w:r>
            <w:r>
              <w:rPr>
                <w:rFonts w:asciiTheme="minorHAnsi" w:eastAsiaTheme="minorHAnsi" w:hAnsiTheme="minorHAnsi" w:cstheme="minorHAnsi"/>
                <w:iCs/>
                <w:sz w:val="18"/>
                <w:szCs w:val="18"/>
                <w:lang w:val="fr-FR"/>
              </w:rPr>
              <w:t xml:space="preserve"> Technique</w:t>
            </w:r>
          </w:p>
          <w:p w:rsidR="00642F0D" w:rsidRDefault="00642F0D" w:rsidP="00F13A58">
            <w:pPr>
              <w:jc w:val="left"/>
              <w:rPr>
                <w:rFonts w:asciiTheme="minorHAnsi" w:eastAsiaTheme="minorHAnsi" w:hAnsiTheme="minorHAnsi" w:cstheme="minorHAnsi"/>
                <w:iCs/>
                <w:sz w:val="18"/>
                <w:szCs w:val="18"/>
                <w:lang w:val="fr-FR"/>
              </w:rPr>
            </w:pPr>
            <w:r>
              <w:rPr>
                <w:rFonts w:asciiTheme="minorHAnsi" w:eastAsiaTheme="minorHAnsi" w:hAnsiTheme="minorHAnsi" w:cstheme="minorHAnsi"/>
                <w:iCs/>
                <w:sz w:val="18"/>
                <w:szCs w:val="18"/>
                <w:lang w:val="fr-FR"/>
              </w:rPr>
              <w:t>Consultations</w:t>
            </w:r>
          </w:p>
          <w:p w:rsidR="00C36880" w:rsidRPr="00272ACE" w:rsidRDefault="00C36880" w:rsidP="00F13A58">
            <w:pPr>
              <w:jc w:val="left"/>
              <w:rPr>
                <w:rFonts w:asciiTheme="minorHAnsi" w:eastAsiaTheme="minorHAnsi" w:hAnsiTheme="minorHAnsi" w:cstheme="minorHAnsi"/>
                <w:iCs/>
                <w:sz w:val="18"/>
                <w:szCs w:val="18"/>
                <w:lang w:val="fr-FR"/>
              </w:rPr>
            </w:pPr>
            <w:r>
              <w:rPr>
                <w:rFonts w:asciiTheme="minorHAnsi" w:eastAsiaTheme="minorHAnsi" w:hAnsiTheme="minorHAnsi" w:cstheme="minorHAnsi"/>
                <w:iCs/>
                <w:sz w:val="18"/>
                <w:szCs w:val="18"/>
                <w:lang w:val="fr-FR"/>
              </w:rPr>
              <w:t>Missions</w:t>
            </w:r>
          </w:p>
          <w:p w:rsidR="00C36880" w:rsidRPr="00272ACE" w:rsidRDefault="00C36880" w:rsidP="00F13A58">
            <w:pPr>
              <w:jc w:val="left"/>
              <w:rPr>
                <w:rFonts w:asciiTheme="minorHAnsi" w:eastAsiaTheme="minorHAnsi" w:hAnsiTheme="minorHAnsi" w:cstheme="minorHAnsi"/>
                <w:iCs/>
                <w:sz w:val="18"/>
                <w:szCs w:val="18"/>
                <w:lang w:val="fr-FR"/>
              </w:rPr>
            </w:pPr>
          </w:p>
        </w:tc>
        <w:tc>
          <w:tcPr>
            <w:tcW w:w="307" w:type="pct"/>
            <w:vMerge w:val="restart"/>
            <w:vAlign w:val="center"/>
          </w:tcPr>
          <w:p w:rsidR="00C36880" w:rsidRPr="00272ACE" w:rsidRDefault="00DD7F1D" w:rsidP="00DD7F1D">
            <w:pPr>
              <w:jc w:val="center"/>
              <w:rPr>
                <w:rFonts w:asciiTheme="minorHAnsi" w:eastAsiaTheme="minorHAnsi" w:hAnsiTheme="minorHAnsi" w:cstheme="minorHAnsi"/>
                <w:b/>
                <w:iCs/>
                <w:sz w:val="18"/>
                <w:szCs w:val="18"/>
                <w:lang w:val="fr-FR"/>
              </w:rPr>
            </w:pPr>
            <w:r>
              <w:rPr>
                <w:rFonts w:asciiTheme="minorHAnsi" w:eastAsiaTheme="minorHAnsi" w:hAnsiTheme="minorHAnsi" w:cstheme="minorHAnsi"/>
                <w:b/>
                <w:iCs/>
                <w:sz w:val="18"/>
                <w:szCs w:val="18"/>
                <w:lang w:val="fr-FR"/>
              </w:rPr>
              <w:t>45,000</w:t>
            </w:r>
          </w:p>
        </w:tc>
      </w:tr>
      <w:tr w:rsidR="00C36880" w:rsidRPr="00F054CA" w:rsidTr="00C36880">
        <w:trPr>
          <w:cantSplit/>
          <w:trHeight w:val="593"/>
          <w:jc w:val="center"/>
        </w:trPr>
        <w:tc>
          <w:tcPr>
            <w:tcW w:w="1399" w:type="pct"/>
            <w:vMerge/>
          </w:tcPr>
          <w:p w:rsidR="00C36880" w:rsidRPr="002D35D9" w:rsidRDefault="00C36880" w:rsidP="00F13A58">
            <w:pPr>
              <w:jc w:val="left"/>
              <w:rPr>
                <w:rFonts w:asciiTheme="minorHAnsi" w:hAnsiTheme="minorHAnsi" w:cstheme="minorHAnsi"/>
                <w:sz w:val="18"/>
                <w:szCs w:val="18"/>
              </w:rPr>
            </w:pPr>
          </w:p>
        </w:tc>
        <w:tc>
          <w:tcPr>
            <w:tcW w:w="1045" w:type="pct"/>
            <w:vAlign w:val="bottom"/>
          </w:tcPr>
          <w:p w:rsidR="00C36880" w:rsidRPr="00272ACE" w:rsidRDefault="00C36880" w:rsidP="00F13A58">
            <w:pPr>
              <w:pStyle w:val="ListParagraph"/>
              <w:numPr>
                <w:ilvl w:val="0"/>
                <w:numId w:val="10"/>
              </w:numPr>
              <w:spacing w:after="0"/>
              <w:rPr>
                <w:rFonts w:cstheme="minorHAnsi"/>
                <w:b/>
                <w:iCs/>
                <w:sz w:val="18"/>
                <w:szCs w:val="18"/>
                <w:lang w:val="fr-FR"/>
              </w:rPr>
            </w:pPr>
            <w:r w:rsidRPr="00272ACE">
              <w:rPr>
                <w:rFonts w:cstheme="minorHAnsi"/>
                <w:b/>
                <w:iCs/>
                <w:sz w:val="18"/>
                <w:szCs w:val="18"/>
                <w:lang w:val="fr-FR"/>
              </w:rPr>
              <w:t>Action 2 :</w:t>
            </w:r>
            <w:r w:rsidRPr="00272ACE">
              <w:rPr>
                <w:rFonts w:cstheme="minorHAnsi"/>
                <w:iCs/>
                <w:sz w:val="18"/>
                <w:szCs w:val="18"/>
                <w:lang w:val="fr-FR"/>
              </w:rPr>
              <w:t xml:space="preserve"> </w:t>
            </w:r>
            <w:r w:rsidR="0053792D">
              <w:rPr>
                <w:rFonts w:cstheme="minorHAnsi"/>
                <w:iCs/>
                <w:sz w:val="18"/>
                <w:szCs w:val="18"/>
                <w:lang w:val="fr-FR"/>
              </w:rPr>
              <w:t xml:space="preserve">Réalisation de l’exercice de </w:t>
            </w:r>
            <w:proofErr w:type="spellStart"/>
            <w:r w:rsidR="0053792D">
              <w:rPr>
                <w:rFonts w:cstheme="minorHAnsi"/>
                <w:iCs/>
                <w:sz w:val="18"/>
                <w:szCs w:val="18"/>
                <w:lang w:val="fr-FR"/>
              </w:rPr>
              <w:t>Microévaluation</w:t>
            </w:r>
            <w:proofErr w:type="spellEnd"/>
            <w:r w:rsidR="0053792D">
              <w:rPr>
                <w:rFonts w:cstheme="minorHAnsi"/>
                <w:iCs/>
                <w:sz w:val="18"/>
                <w:szCs w:val="18"/>
                <w:lang w:val="fr-FR"/>
              </w:rPr>
              <w:t xml:space="preserve"> des 27 PI pour le cycle 2018 – 2022 ;</w:t>
            </w:r>
          </w:p>
        </w:tc>
        <w:tc>
          <w:tcPr>
            <w:tcW w:w="150" w:type="pct"/>
            <w:vMerge/>
            <w:shd w:val="clear" w:color="auto" w:fill="auto"/>
            <w:vAlign w:val="center"/>
          </w:tcPr>
          <w:p w:rsidR="00C36880" w:rsidRPr="00272ACE" w:rsidRDefault="00C36880" w:rsidP="00F13A58">
            <w:pPr>
              <w:rPr>
                <w:rFonts w:asciiTheme="minorHAnsi" w:hAnsiTheme="minorHAnsi" w:cstheme="minorHAnsi"/>
                <w:sz w:val="18"/>
                <w:szCs w:val="18"/>
                <w:lang w:val="fr-FR"/>
              </w:rPr>
            </w:pPr>
          </w:p>
        </w:tc>
        <w:tc>
          <w:tcPr>
            <w:tcW w:w="150" w:type="pct"/>
            <w:vMerge/>
            <w:shd w:val="clear" w:color="auto" w:fill="FFC000"/>
            <w:vAlign w:val="center"/>
          </w:tcPr>
          <w:p w:rsidR="00C36880" w:rsidRPr="00272ACE" w:rsidRDefault="00C36880" w:rsidP="00F13A58">
            <w:pPr>
              <w:rPr>
                <w:rFonts w:asciiTheme="minorHAnsi" w:hAnsiTheme="minorHAnsi" w:cstheme="minorHAnsi"/>
                <w:sz w:val="18"/>
                <w:szCs w:val="18"/>
                <w:lang w:val="fr-FR"/>
              </w:rPr>
            </w:pPr>
          </w:p>
        </w:tc>
        <w:tc>
          <w:tcPr>
            <w:tcW w:w="150" w:type="pct"/>
            <w:vMerge/>
            <w:shd w:val="clear" w:color="auto" w:fill="FFFFFF" w:themeFill="background1"/>
            <w:vAlign w:val="center"/>
          </w:tcPr>
          <w:p w:rsidR="00C36880" w:rsidRPr="00272ACE" w:rsidRDefault="00C36880" w:rsidP="00F13A58">
            <w:pPr>
              <w:rPr>
                <w:rFonts w:asciiTheme="minorHAnsi" w:hAnsiTheme="minorHAnsi" w:cstheme="minorHAnsi"/>
                <w:sz w:val="18"/>
                <w:szCs w:val="18"/>
                <w:lang w:val="fr-FR"/>
              </w:rPr>
            </w:pPr>
          </w:p>
        </w:tc>
        <w:tc>
          <w:tcPr>
            <w:tcW w:w="153" w:type="pct"/>
            <w:vMerge/>
            <w:shd w:val="clear" w:color="auto" w:fill="FFFFFF" w:themeFill="background1"/>
            <w:vAlign w:val="center"/>
          </w:tcPr>
          <w:p w:rsidR="00C36880" w:rsidRPr="00272ACE" w:rsidRDefault="00C36880" w:rsidP="00F13A58">
            <w:pPr>
              <w:rPr>
                <w:rFonts w:asciiTheme="minorHAnsi" w:hAnsiTheme="minorHAnsi" w:cstheme="minorHAnsi"/>
                <w:sz w:val="18"/>
                <w:szCs w:val="18"/>
                <w:lang w:val="fr-FR"/>
              </w:rPr>
            </w:pPr>
          </w:p>
        </w:tc>
        <w:tc>
          <w:tcPr>
            <w:tcW w:w="412" w:type="pct"/>
            <w:vMerge/>
            <w:vAlign w:val="center"/>
          </w:tcPr>
          <w:p w:rsidR="00C36880" w:rsidRPr="00272ACE" w:rsidRDefault="00C36880" w:rsidP="00F13A58">
            <w:pPr>
              <w:jc w:val="center"/>
              <w:rPr>
                <w:rFonts w:asciiTheme="minorHAnsi" w:eastAsiaTheme="minorHAnsi" w:hAnsiTheme="minorHAnsi" w:cstheme="minorHAnsi"/>
                <w:iCs/>
                <w:sz w:val="18"/>
                <w:szCs w:val="18"/>
                <w:lang w:val="fr-FR"/>
              </w:rPr>
            </w:pPr>
          </w:p>
        </w:tc>
        <w:tc>
          <w:tcPr>
            <w:tcW w:w="621" w:type="pct"/>
            <w:vMerge/>
            <w:vAlign w:val="center"/>
          </w:tcPr>
          <w:p w:rsidR="00C36880" w:rsidRPr="00272ACE" w:rsidRDefault="00C36880" w:rsidP="00F13A58">
            <w:pPr>
              <w:rPr>
                <w:rFonts w:asciiTheme="minorHAnsi" w:eastAsiaTheme="minorHAnsi" w:hAnsiTheme="minorHAnsi" w:cstheme="minorHAnsi"/>
                <w:iCs/>
                <w:sz w:val="18"/>
                <w:szCs w:val="18"/>
                <w:lang w:val="fr-FR"/>
              </w:rPr>
            </w:pPr>
          </w:p>
        </w:tc>
        <w:tc>
          <w:tcPr>
            <w:tcW w:w="613" w:type="pct"/>
            <w:vMerge/>
          </w:tcPr>
          <w:p w:rsidR="00C36880" w:rsidRPr="00272ACE" w:rsidRDefault="00C36880" w:rsidP="00F13A58">
            <w:pPr>
              <w:jc w:val="left"/>
              <w:rPr>
                <w:rFonts w:asciiTheme="minorHAnsi" w:eastAsiaTheme="minorHAnsi" w:hAnsiTheme="minorHAnsi" w:cstheme="minorHAnsi"/>
                <w:iCs/>
                <w:sz w:val="18"/>
                <w:szCs w:val="18"/>
                <w:lang w:val="fr-FR"/>
              </w:rPr>
            </w:pPr>
          </w:p>
        </w:tc>
        <w:tc>
          <w:tcPr>
            <w:tcW w:w="307" w:type="pct"/>
            <w:vMerge/>
          </w:tcPr>
          <w:p w:rsidR="00C36880" w:rsidRPr="00272ACE" w:rsidRDefault="00C36880" w:rsidP="00F13A58">
            <w:pPr>
              <w:jc w:val="right"/>
              <w:rPr>
                <w:rFonts w:asciiTheme="minorHAnsi" w:eastAsiaTheme="minorHAnsi" w:hAnsiTheme="minorHAnsi" w:cstheme="minorHAnsi"/>
                <w:iCs/>
                <w:sz w:val="18"/>
                <w:szCs w:val="18"/>
                <w:lang w:val="fr-FR"/>
              </w:rPr>
            </w:pPr>
          </w:p>
        </w:tc>
      </w:tr>
      <w:tr w:rsidR="00C36880" w:rsidRPr="00272ACE" w:rsidTr="00941822">
        <w:trPr>
          <w:cantSplit/>
          <w:trHeight w:val="854"/>
          <w:jc w:val="center"/>
        </w:trPr>
        <w:tc>
          <w:tcPr>
            <w:tcW w:w="1399" w:type="pct"/>
            <w:vMerge/>
          </w:tcPr>
          <w:p w:rsidR="00C36880" w:rsidRPr="00272ACE" w:rsidRDefault="00C36880" w:rsidP="00F13A58">
            <w:pPr>
              <w:jc w:val="left"/>
              <w:rPr>
                <w:rFonts w:asciiTheme="minorHAnsi" w:hAnsiTheme="minorHAnsi" w:cstheme="minorHAnsi"/>
                <w:sz w:val="18"/>
                <w:szCs w:val="18"/>
                <w:lang w:val="fr-FR"/>
              </w:rPr>
            </w:pPr>
          </w:p>
        </w:tc>
        <w:tc>
          <w:tcPr>
            <w:tcW w:w="1045" w:type="pct"/>
            <w:vAlign w:val="center"/>
          </w:tcPr>
          <w:p w:rsidR="00C36880" w:rsidRPr="00272ACE" w:rsidRDefault="00C36880" w:rsidP="00F13A58">
            <w:pPr>
              <w:pStyle w:val="ListParagraph"/>
              <w:numPr>
                <w:ilvl w:val="0"/>
                <w:numId w:val="10"/>
              </w:numPr>
              <w:spacing w:after="0"/>
              <w:rPr>
                <w:rFonts w:cstheme="minorHAnsi"/>
                <w:b/>
                <w:iCs/>
                <w:sz w:val="18"/>
                <w:szCs w:val="18"/>
                <w:lang w:val="fr-FR"/>
              </w:rPr>
            </w:pPr>
            <w:r w:rsidRPr="00272ACE">
              <w:rPr>
                <w:rFonts w:cstheme="minorHAnsi"/>
                <w:b/>
                <w:iCs/>
                <w:sz w:val="18"/>
                <w:szCs w:val="18"/>
                <w:lang w:val="fr-FR"/>
              </w:rPr>
              <w:t>Action 3</w:t>
            </w:r>
            <w:r w:rsidRPr="00272ACE">
              <w:rPr>
                <w:rFonts w:cstheme="minorHAnsi"/>
                <w:iCs/>
                <w:sz w:val="18"/>
                <w:szCs w:val="18"/>
                <w:lang w:val="fr-FR"/>
              </w:rPr>
              <w:t xml:space="preserve"> : </w:t>
            </w:r>
            <w:r w:rsidR="0034106B">
              <w:rPr>
                <w:rFonts w:cstheme="minorHAnsi"/>
                <w:iCs/>
                <w:sz w:val="18"/>
                <w:szCs w:val="18"/>
                <w:lang w:val="fr-FR"/>
              </w:rPr>
              <w:t>Réalisation des visites de spot check, des visites programmatiques et des exercices d’audit ;</w:t>
            </w:r>
          </w:p>
        </w:tc>
        <w:tc>
          <w:tcPr>
            <w:tcW w:w="150" w:type="pct"/>
            <w:vAlign w:val="center"/>
          </w:tcPr>
          <w:p w:rsidR="00C36880" w:rsidRPr="00272ACE" w:rsidRDefault="00C36880" w:rsidP="00F13A58">
            <w:pPr>
              <w:rPr>
                <w:rFonts w:asciiTheme="minorHAnsi" w:hAnsiTheme="minorHAnsi" w:cstheme="minorHAnsi"/>
                <w:sz w:val="18"/>
                <w:szCs w:val="18"/>
                <w:lang w:val="fr-FR"/>
              </w:rPr>
            </w:pPr>
          </w:p>
        </w:tc>
        <w:tc>
          <w:tcPr>
            <w:tcW w:w="150" w:type="pct"/>
            <w:shd w:val="clear" w:color="auto" w:fill="auto"/>
            <w:vAlign w:val="center"/>
          </w:tcPr>
          <w:p w:rsidR="00C36880" w:rsidRPr="00272ACE" w:rsidRDefault="00C36880" w:rsidP="00F13A58">
            <w:pPr>
              <w:rPr>
                <w:rFonts w:asciiTheme="minorHAnsi" w:hAnsiTheme="minorHAnsi" w:cstheme="minorHAnsi"/>
                <w:sz w:val="18"/>
                <w:szCs w:val="18"/>
                <w:lang w:val="fr-FR"/>
              </w:rPr>
            </w:pPr>
          </w:p>
        </w:tc>
        <w:tc>
          <w:tcPr>
            <w:tcW w:w="150" w:type="pct"/>
            <w:shd w:val="clear" w:color="auto" w:fill="FFC000"/>
            <w:vAlign w:val="center"/>
          </w:tcPr>
          <w:p w:rsidR="00C36880" w:rsidRPr="00941822" w:rsidRDefault="00C36880" w:rsidP="00F13A58">
            <w:pPr>
              <w:rPr>
                <w:rFonts w:asciiTheme="minorHAnsi" w:hAnsiTheme="minorHAnsi" w:cstheme="minorHAnsi"/>
                <w:color w:val="FFC000"/>
                <w:sz w:val="18"/>
                <w:szCs w:val="18"/>
                <w:lang w:val="fr-FR"/>
              </w:rPr>
            </w:pPr>
          </w:p>
        </w:tc>
        <w:tc>
          <w:tcPr>
            <w:tcW w:w="153" w:type="pct"/>
            <w:shd w:val="clear" w:color="auto" w:fill="FFC000"/>
            <w:vAlign w:val="center"/>
          </w:tcPr>
          <w:p w:rsidR="00C36880" w:rsidRPr="00272ACE" w:rsidRDefault="00C36880" w:rsidP="00F13A58">
            <w:pPr>
              <w:rPr>
                <w:rFonts w:asciiTheme="minorHAnsi" w:hAnsiTheme="minorHAnsi" w:cstheme="minorHAnsi"/>
                <w:sz w:val="18"/>
                <w:szCs w:val="18"/>
                <w:lang w:val="fr-FR"/>
              </w:rPr>
            </w:pPr>
          </w:p>
        </w:tc>
        <w:tc>
          <w:tcPr>
            <w:tcW w:w="412" w:type="pct"/>
            <w:vAlign w:val="center"/>
          </w:tcPr>
          <w:p w:rsidR="00C36880" w:rsidRPr="00272ACE" w:rsidRDefault="00642F0D" w:rsidP="00F13A58">
            <w:pPr>
              <w:jc w:val="center"/>
              <w:rPr>
                <w:rFonts w:asciiTheme="minorHAnsi" w:eastAsiaTheme="minorHAnsi" w:hAnsiTheme="minorHAnsi" w:cstheme="minorHAnsi"/>
                <w:iCs/>
                <w:sz w:val="18"/>
                <w:szCs w:val="18"/>
                <w:lang w:val="fr-FR"/>
              </w:rPr>
            </w:pPr>
            <w:r>
              <w:rPr>
                <w:rFonts w:asciiTheme="minorHAnsi" w:eastAsiaTheme="minorHAnsi" w:hAnsiTheme="minorHAnsi" w:cstheme="minorHAnsi"/>
                <w:iCs/>
                <w:sz w:val="18"/>
                <w:szCs w:val="18"/>
                <w:lang w:val="fr-FR"/>
              </w:rPr>
              <w:t>JO</w:t>
            </w:r>
          </w:p>
        </w:tc>
        <w:tc>
          <w:tcPr>
            <w:tcW w:w="621" w:type="pct"/>
            <w:vAlign w:val="center"/>
          </w:tcPr>
          <w:p w:rsidR="00C36880" w:rsidRDefault="00C36880" w:rsidP="00F13A58">
            <w:pPr>
              <w:jc w:val="center"/>
              <w:rPr>
                <w:rFonts w:asciiTheme="minorHAnsi" w:eastAsiaTheme="minorHAnsi" w:hAnsiTheme="minorHAnsi" w:cstheme="minorHAnsi"/>
                <w:iCs/>
                <w:sz w:val="18"/>
                <w:szCs w:val="18"/>
                <w:lang w:val="fr-FR"/>
              </w:rPr>
            </w:pPr>
            <w:r w:rsidRPr="00272ACE">
              <w:rPr>
                <w:rFonts w:asciiTheme="minorHAnsi" w:eastAsiaTheme="minorHAnsi" w:hAnsiTheme="minorHAnsi" w:cstheme="minorHAnsi"/>
                <w:iCs/>
                <w:sz w:val="18"/>
                <w:szCs w:val="18"/>
                <w:lang w:val="fr-FR"/>
              </w:rPr>
              <w:t>UNDP</w:t>
            </w:r>
            <w:r>
              <w:rPr>
                <w:rFonts w:asciiTheme="minorHAnsi" w:eastAsiaTheme="minorHAnsi" w:hAnsiTheme="minorHAnsi" w:cstheme="minorHAnsi"/>
                <w:iCs/>
                <w:sz w:val="18"/>
                <w:szCs w:val="18"/>
                <w:lang w:val="fr-FR"/>
              </w:rPr>
              <w:t>/UNFPA/UNICEF</w:t>
            </w:r>
          </w:p>
          <w:p w:rsidR="00C36880" w:rsidRPr="00272ACE" w:rsidRDefault="00C36880" w:rsidP="00F13A58">
            <w:pPr>
              <w:jc w:val="center"/>
              <w:rPr>
                <w:rFonts w:asciiTheme="minorHAnsi" w:eastAsiaTheme="minorHAnsi" w:hAnsiTheme="minorHAnsi" w:cstheme="minorHAnsi"/>
                <w:iCs/>
                <w:sz w:val="18"/>
                <w:szCs w:val="18"/>
                <w:lang w:val="fr-FR"/>
              </w:rPr>
            </w:pPr>
            <w:r>
              <w:rPr>
                <w:rFonts w:asciiTheme="minorHAnsi" w:eastAsiaTheme="minorHAnsi" w:hAnsiTheme="minorHAnsi" w:cstheme="minorHAnsi"/>
                <w:iCs/>
                <w:sz w:val="18"/>
                <w:szCs w:val="18"/>
                <w:lang w:val="fr-FR"/>
              </w:rPr>
              <w:t>RR</w:t>
            </w:r>
            <w:r w:rsidRPr="00272ACE">
              <w:rPr>
                <w:rFonts w:asciiTheme="minorHAnsi" w:eastAsiaTheme="minorHAnsi" w:hAnsiTheme="minorHAnsi" w:cstheme="minorHAnsi"/>
                <w:iCs/>
                <w:sz w:val="18"/>
                <w:szCs w:val="18"/>
                <w:lang w:val="fr-FR"/>
              </w:rPr>
              <w:t xml:space="preserve"> </w:t>
            </w:r>
          </w:p>
        </w:tc>
        <w:tc>
          <w:tcPr>
            <w:tcW w:w="613" w:type="pct"/>
            <w:vAlign w:val="center"/>
          </w:tcPr>
          <w:p w:rsidR="00C36880" w:rsidRPr="00272ACE" w:rsidRDefault="00C36880" w:rsidP="00F13A58">
            <w:pPr>
              <w:jc w:val="left"/>
              <w:rPr>
                <w:rFonts w:asciiTheme="minorHAnsi" w:eastAsiaTheme="minorHAnsi" w:hAnsiTheme="minorHAnsi" w:cstheme="minorHAnsi"/>
                <w:iCs/>
                <w:sz w:val="18"/>
                <w:szCs w:val="18"/>
                <w:lang w:val="fr-FR"/>
              </w:rPr>
            </w:pPr>
            <w:r>
              <w:rPr>
                <w:rFonts w:asciiTheme="minorHAnsi" w:eastAsiaTheme="minorHAnsi" w:hAnsiTheme="minorHAnsi" w:cstheme="minorHAnsi"/>
                <w:iCs/>
                <w:sz w:val="18"/>
                <w:szCs w:val="18"/>
                <w:lang w:val="fr-FR"/>
              </w:rPr>
              <w:t>Missions</w:t>
            </w:r>
          </w:p>
          <w:p w:rsidR="00C36880" w:rsidRPr="00272ACE" w:rsidRDefault="00C36880" w:rsidP="00F13A58">
            <w:pPr>
              <w:jc w:val="left"/>
              <w:rPr>
                <w:rFonts w:asciiTheme="minorHAnsi" w:eastAsiaTheme="minorHAnsi" w:hAnsiTheme="minorHAnsi" w:cstheme="minorHAnsi"/>
                <w:iCs/>
                <w:sz w:val="18"/>
                <w:szCs w:val="18"/>
                <w:lang w:val="fr-FR"/>
              </w:rPr>
            </w:pPr>
          </w:p>
        </w:tc>
        <w:tc>
          <w:tcPr>
            <w:tcW w:w="307" w:type="pct"/>
            <w:vAlign w:val="center"/>
          </w:tcPr>
          <w:p w:rsidR="00C36880" w:rsidRPr="00272ACE" w:rsidRDefault="00DD7F1D" w:rsidP="00DD7F1D">
            <w:pPr>
              <w:jc w:val="center"/>
              <w:rPr>
                <w:rFonts w:asciiTheme="minorHAnsi" w:eastAsiaTheme="minorHAnsi" w:hAnsiTheme="minorHAnsi" w:cstheme="minorHAnsi"/>
                <w:b/>
                <w:iCs/>
                <w:sz w:val="18"/>
                <w:szCs w:val="18"/>
                <w:lang w:val="fr-FR"/>
              </w:rPr>
            </w:pPr>
            <w:r>
              <w:rPr>
                <w:rFonts w:asciiTheme="minorHAnsi" w:eastAsiaTheme="minorHAnsi" w:hAnsiTheme="minorHAnsi" w:cstheme="minorHAnsi"/>
                <w:b/>
                <w:iCs/>
                <w:sz w:val="18"/>
                <w:szCs w:val="18"/>
                <w:lang w:val="fr-FR"/>
              </w:rPr>
              <w:t>5,000</w:t>
            </w:r>
          </w:p>
        </w:tc>
      </w:tr>
      <w:tr w:rsidR="00DD7F1D" w:rsidRPr="002D35D9" w:rsidTr="00F13A58">
        <w:trPr>
          <w:cantSplit/>
          <w:trHeight w:val="90"/>
          <w:jc w:val="center"/>
        </w:trPr>
        <w:tc>
          <w:tcPr>
            <w:tcW w:w="1399" w:type="pct"/>
            <w:shd w:val="clear" w:color="auto" w:fill="CCCCCC"/>
          </w:tcPr>
          <w:p w:rsidR="00DD7F1D" w:rsidRPr="002D35D9" w:rsidRDefault="00DD7F1D" w:rsidP="00F13A58">
            <w:pPr>
              <w:rPr>
                <w:rFonts w:asciiTheme="minorHAnsi" w:hAnsiTheme="minorHAnsi" w:cstheme="minorHAnsi"/>
                <w:sz w:val="18"/>
                <w:szCs w:val="18"/>
              </w:rPr>
            </w:pPr>
            <w:r w:rsidRPr="002D35D9">
              <w:rPr>
                <w:rFonts w:asciiTheme="minorHAnsi" w:hAnsiTheme="minorHAnsi" w:cstheme="minorHAnsi"/>
                <w:sz w:val="18"/>
                <w:szCs w:val="18"/>
              </w:rPr>
              <w:t>TOTAL</w:t>
            </w:r>
          </w:p>
        </w:tc>
        <w:tc>
          <w:tcPr>
            <w:tcW w:w="1045" w:type="pct"/>
            <w:tcBorders>
              <w:right w:val="nil"/>
            </w:tcBorders>
            <w:shd w:val="thinDiagCross" w:color="auto" w:fill="CCCCCC"/>
          </w:tcPr>
          <w:p w:rsidR="00DD7F1D" w:rsidRPr="002D35D9" w:rsidRDefault="00DD7F1D" w:rsidP="00F13A58">
            <w:pPr>
              <w:rPr>
                <w:rFonts w:asciiTheme="minorHAnsi" w:hAnsiTheme="minorHAnsi" w:cstheme="minorHAnsi"/>
                <w:sz w:val="18"/>
                <w:szCs w:val="18"/>
              </w:rPr>
            </w:pPr>
          </w:p>
        </w:tc>
        <w:tc>
          <w:tcPr>
            <w:tcW w:w="150" w:type="pct"/>
            <w:tcBorders>
              <w:left w:val="nil"/>
              <w:right w:val="nil"/>
            </w:tcBorders>
            <w:shd w:val="thinDiagCross" w:color="auto" w:fill="CCCCCC"/>
          </w:tcPr>
          <w:p w:rsidR="00DD7F1D" w:rsidRPr="002D35D9" w:rsidRDefault="00DD7F1D" w:rsidP="00F13A58">
            <w:pPr>
              <w:rPr>
                <w:rFonts w:asciiTheme="minorHAnsi" w:hAnsiTheme="minorHAnsi" w:cstheme="minorHAnsi"/>
                <w:sz w:val="18"/>
                <w:szCs w:val="18"/>
              </w:rPr>
            </w:pPr>
          </w:p>
        </w:tc>
        <w:tc>
          <w:tcPr>
            <w:tcW w:w="150" w:type="pct"/>
            <w:tcBorders>
              <w:left w:val="nil"/>
              <w:right w:val="nil"/>
            </w:tcBorders>
            <w:shd w:val="thinDiagCross" w:color="auto" w:fill="CCCCCC"/>
          </w:tcPr>
          <w:p w:rsidR="00DD7F1D" w:rsidRPr="002D35D9" w:rsidRDefault="00DD7F1D" w:rsidP="00F13A58">
            <w:pPr>
              <w:rPr>
                <w:rFonts w:asciiTheme="minorHAnsi" w:hAnsiTheme="minorHAnsi" w:cstheme="minorHAnsi"/>
                <w:sz w:val="18"/>
                <w:szCs w:val="18"/>
              </w:rPr>
            </w:pPr>
          </w:p>
        </w:tc>
        <w:tc>
          <w:tcPr>
            <w:tcW w:w="150" w:type="pct"/>
            <w:tcBorders>
              <w:left w:val="nil"/>
              <w:right w:val="nil"/>
            </w:tcBorders>
            <w:shd w:val="thinDiagCross" w:color="auto" w:fill="CCCCCC"/>
          </w:tcPr>
          <w:p w:rsidR="00DD7F1D" w:rsidRPr="002D35D9" w:rsidRDefault="00DD7F1D" w:rsidP="00F13A58">
            <w:pPr>
              <w:rPr>
                <w:rFonts w:asciiTheme="minorHAnsi" w:hAnsiTheme="minorHAnsi" w:cstheme="minorHAnsi"/>
                <w:sz w:val="18"/>
                <w:szCs w:val="18"/>
              </w:rPr>
            </w:pPr>
          </w:p>
        </w:tc>
        <w:tc>
          <w:tcPr>
            <w:tcW w:w="153" w:type="pct"/>
            <w:tcBorders>
              <w:left w:val="nil"/>
              <w:right w:val="nil"/>
            </w:tcBorders>
            <w:shd w:val="thinDiagCross" w:color="auto" w:fill="CCCCCC"/>
          </w:tcPr>
          <w:p w:rsidR="00DD7F1D" w:rsidRPr="002D35D9" w:rsidRDefault="00DD7F1D" w:rsidP="00F13A58">
            <w:pPr>
              <w:rPr>
                <w:rFonts w:asciiTheme="minorHAnsi" w:hAnsiTheme="minorHAnsi" w:cstheme="minorHAnsi"/>
                <w:sz w:val="18"/>
                <w:szCs w:val="18"/>
              </w:rPr>
            </w:pPr>
          </w:p>
        </w:tc>
        <w:tc>
          <w:tcPr>
            <w:tcW w:w="412" w:type="pct"/>
            <w:tcBorders>
              <w:left w:val="nil"/>
              <w:right w:val="nil"/>
            </w:tcBorders>
            <w:shd w:val="thinDiagCross" w:color="auto" w:fill="CCCCCC"/>
          </w:tcPr>
          <w:p w:rsidR="00DD7F1D" w:rsidRPr="002D35D9" w:rsidRDefault="00DD7F1D" w:rsidP="00F13A58">
            <w:pPr>
              <w:rPr>
                <w:rFonts w:asciiTheme="minorHAnsi" w:hAnsiTheme="minorHAnsi" w:cstheme="minorHAnsi"/>
                <w:sz w:val="18"/>
                <w:szCs w:val="18"/>
              </w:rPr>
            </w:pPr>
          </w:p>
        </w:tc>
        <w:tc>
          <w:tcPr>
            <w:tcW w:w="621" w:type="pct"/>
            <w:tcBorders>
              <w:left w:val="nil"/>
            </w:tcBorders>
            <w:shd w:val="thinDiagCross" w:color="auto" w:fill="CCCCCC"/>
          </w:tcPr>
          <w:p w:rsidR="00DD7F1D" w:rsidRPr="002D35D9" w:rsidRDefault="00DD7F1D" w:rsidP="00F13A58">
            <w:pPr>
              <w:rPr>
                <w:rFonts w:asciiTheme="minorHAnsi" w:hAnsiTheme="minorHAnsi" w:cstheme="minorHAnsi"/>
                <w:sz w:val="18"/>
                <w:szCs w:val="18"/>
              </w:rPr>
            </w:pPr>
          </w:p>
        </w:tc>
        <w:tc>
          <w:tcPr>
            <w:tcW w:w="613" w:type="pct"/>
            <w:shd w:val="clear" w:color="auto" w:fill="CCCCCC"/>
          </w:tcPr>
          <w:p w:rsidR="00DD7F1D" w:rsidRPr="002D35D9" w:rsidRDefault="00DD7F1D" w:rsidP="00F13A58">
            <w:pPr>
              <w:rPr>
                <w:rFonts w:asciiTheme="minorHAnsi" w:hAnsiTheme="minorHAnsi" w:cstheme="minorHAnsi"/>
                <w:sz w:val="18"/>
                <w:szCs w:val="18"/>
              </w:rPr>
            </w:pPr>
          </w:p>
        </w:tc>
        <w:tc>
          <w:tcPr>
            <w:tcW w:w="307" w:type="pct"/>
            <w:shd w:val="clear" w:color="auto" w:fill="CCCCCC"/>
          </w:tcPr>
          <w:p w:rsidR="00DD7F1D" w:rsidRPr="002D35D9" w:rsidRDefault="00DD7F1D" w:rsidP="00F13A58">
            <w:pPr>
              <w:jc w:val="right"/>
              <w:rPr>
                <w:rFonts w:asciiTheme="minorHAnsi" w:hAnsiTheme="minorHAnsi" w:cstheme="minorHAnsi"/>
                <w:b/>
                <w:sz w:val="18"/>
                <w:szCs w:val="18"/>
              </w:rPr>
            </w:pPr>
            <w:r>
              <w:rPr>
                <w:rFonts w:asciiTheme="minorHAnsi" w:hAnsiTheme="minorHAnsi" w:cstheme="minorHAnsi"/>
                <w:b/>
                <w:sz w:val="18"/>
                <w:szCs w:val="18"/>
              </w:rPr>
              <w:t>185,000</w:t>
            </w:r>
          </w:p>
        </w:tc>
      </w:tr>
    </w:tbl>
    <w:p w:rsidR="006753AC" w:rsidRPr="0044764D" w:rsidRDefault="006753AC" w:rsidP="006753AC">
      <w:pPr>
        <w:rPr>
          <w:rFonts w:asciiTheme="minorHAnsi" w:hAnsiTheme="minorHAnsi" w:cstheme="minorHAnsi"/>
          <w:b/>
        </w:rPr>
        <w:sectPr w:rsidR="006753AC" w:rsidRPr="0044764D" w:rsidSect="00EF0892">
          <w:headerReference w:type="first" r:id="rId12"/>
          <w:pgSz w:w="16838" w:h="11906" w:orient="landscape" w:code="9"/>
          <w:pgMar w:top="1152" w:right="864" w:bottom="1152" w:left="864" w:header="720" w:footer="432" w:gutter="0"/>
          <w:cols w:space="708"/>
          <w:titlePg/>
          <w:docGrid w:linePitch="360"/>
        </w:sectPr>
      </w:pPr>
    </w:p>
    <w:p w:rsidR="006753AC" w:rsidRPr="0044764D" w:rsidRDefault="006753AC" w:rsidP="006753AC">
      <w:pPr>
        <w:pStyle w:val="Heading1"/>
        <w:rPr>
          <w:rFonts w:asciiTheme="minorHAnsi" w:hAnsiTheme="minorHAnsi" w:cstheme="minorHAnsi"/>
        </w:rPr>
      </w:pPr>
      <w:r w:rsidRPr="0044764D">
        <w:rPr>
          <w:rFonts w:asciiTheme="minorHAnsi" w:hAnsiTheme="minorHAnsi" w:cstheme="minorHAnsi"/>
        </w:rPr>
        <w:lastRenderedPageBreak/>
        <w:t>Management Arrangements</w:t>
      </w:r>
    </w:p>
    <w:p w:rsidR="006753AC" w:rsidRPr="00A939DE" w:rsidRDefault="009A3D06" w:rsidP="006753AC">
      <w:pPr>
        <w:rPr>
          <w:rFonts w:ascii="Calibri Light" w:hAnsi="Calibri Light" w:cstheme="minorHAnsi"/>
          <w:szCs w:val="22"/>
          <w:lang w:val="fr-FR"/>
        </w:rPr>
      </w:pPr>
      <w:r w:rsidRPr="00A939DE">
        <w:rPr>
          <w:rFonts w:ascii="Calibri Light" w:hAnsi="Calibri Light" w:cstheme="minorHAnsi"/>
          <w:szCs w:val="22"/>
          <w:lang w:val="fr-FR"/>
        </w:rPr>
        <w:t>Le présent projet d’Assistance Préparatoire sera mis en œuvre directement par le Bureau Commun du PNUD, UNFPA et UNICEF</w:t>
      </w:r>
      <w:r w:rsidR="00BC12C7" w:rsidRPr="00A939DE">
        <w:rPr>
          <w:rFonts w:ascii="Calibri Light" w:hAnsi="Calibri Light" w:cstheme="minorHAnsi"/>
          <w:szCs w:val="22"/>
          <w:lang w:val="fr-FR"/>
        </w:rPr>
        <w:t xml:space="preserve">. </w:t>
      </w:r>
      <w:r w:rsidR="003A2ACC" w:rsidRPr="00A939DE">
        <w:rPr>
          <w:rFonts w:ascii="Calibri Light" w:hAnsi="Calibri Light" w:cstheme="minorHAnsi"/>
          <w:szCs w:val="22"/>
          <w:lang w:val="fr-FR"/>
        </w:rPr>
        <w:t>Entretemps</w:t>
      </w:r>
      <w:r w:rsidR="00520403" w:rsidRPr="00A939DE">
        <w:rPr>
          <w:rFonts w:ascii="Calibri Light" w:hAnsi="Calibri Light" w:cstheme="minorHAnsi"/>
          <w:szCs w:val="22"/>
          <w:lang w:val="fr-FR"/>
        </w:rPr>
        <w:t>,</w:t>
      </w:r>
      <w:r w:rsidR="003A2ACC" w:rsidRPr="00A939DE">
        <w:rPr>
          <w:rFonts w:ascii="Calibri Light" w:hAnsi="Calibri Light" w:cstheme="minorHAnsi"/>
          <w:szCs w:val="22"/>
          <w:lang w:val="fr-FR"/>
        </w:rPr>
        <w:t xml:space="preserve"> vu la nature des actions prévues, les </w:t>
      </w:r>
      <w:r w:rsidR="00520403" w:rsidRPr="00A939DE">
        <w:rPr>
          <w:rFonts w:ascii="Calibri Light" w:hAnsi="Calibri Light" w:cstheme="minorHAnsi"/>
          <w:szCs w:val="22"/>
          <w:lang w:val="fr-FR"/>
        </w:rPr>
        <w:t xml:space="preserve">Partenaires de mise en œuvre, les Bureaux Régionaux </w:t>
      </w:r>
      <w:r w:rsidR="003A2ACC" w:rsidRPr="00A939DE">
        <w:rPr>
          <w:rFonts w:ascii="Calibri Light" w:hAnsi="Calibri Light" w:cstheme="minorHAnsi"/>
          <w:szCs w:val="22"/>
          <w:lang w:val="fr-FR"/>
        </w:rPr>
        <w:t xml:space="preserve">ainsi que </w:t>
      </w:r>
      <w:r w:rsidR="001A537C" w:rsidRPr="00A939DE">
        <w:rPr>
          <w:rFonts w:ascii="Calibri Light" w:hAnsi="Calibri Light" w:cstheme="minorHAnsi"/>
          <w:szCs w:val="22"/>
          <w:lang w:val="fr-FR"/>
        </w:rPr>
        <w:t>certains Partenaires</w:t>
      </w:r>
      <w:r w:rsidR="003A2ACC" w:rsidRPr="00A939DE">
        <w:rPr>
          <w:rFonts w:ascii="Calibri Light" w:hAnsi="Calibri Light" w:cstheme="minorHAnsi"/>
          <w:szCs w:val="22"/>
          <w:lang w:val="fr-FR"/>
        </w:rPr>
        <w:t xml:space="preserve"> au développement du pays seront impliqués dans l’exécution du </w:t>
      </w:r>
      <w:r w:rsidR="00F86467" w:rsidRPr="00A939DE">
        <w:rPr>
          <w:rFonts w:ascii="Calibri Light" w:hAnsi="Calibri Light" w:cstheme="minorHAnsi"/>
          <w:szCs w:val="22"/>
          <w:lang w:val="fr-FR"/>
        </w:rPr>
        <w:t>projet ;</w:t>
      </w:r>
      <w:r w:rsidR="00BC12C7" w:rsidRPr="00A939DE">
        <w:rPr>
          <w:rFonts w:ascii="Calibri Light" w:hAnsi="Calibri Light" w:cstheme="minorHAnsi"/>
          <w:szCs w:val="22"/>
          <w:lang w:val="fr-FR"/>
        </w:rPr>
        <w:t xml:space="preserve"> </w:t>
      </w:r>
    </w:p>
    <w:p w:rsidR="006753AC" w:rsidRPr="003A2ACC" w:rsidRDefault="006753AC" w:rsidP="006753AC">
      <w:pPr>
        <w:rPr>
          <w:rFonts w:asciiTheme="minorHAnsi" w:hAnsiTheme="minorHAnsi" w:cstheme="minorHAnsi"/>
          <w:i/>
          <w:lang w:val="fr-FR"/>
        </w:rPr>
      </w:pPr>
    </w:p>
    <w:p w:rsidR="006753AC" w:rsidRPr="0044764D" w:rsidRDefault="004E2163" w:rsidP="006753AC">
      <w:pPr>
        <w:rPr>
          <w:rFonts w:asciiTheme="minorHAnsi" w:hAnsiTheme="minorHAnsi" w:cstheme="minorHAnsi"/>
          <w:i/>
        </w:rPr>
      </w:pPr>
      <w:r>
        <w:rPr>
          <w:rFonts w:asciiTheme="minorHAnsi" w:hAnsiTheme="minorHAnsi" w:cstheme="minorHAnsi"/>
          <w:i/>
          <w:noProof/>
          <w:lang w:val="pt-PT" w:eastAsia="pt-PT"/>
        </w:rPr>
        <mc:AlternateContent>
          <mc:Choice Requires="wpc">
            <w:drawing>
              <wp:inline distT="0" distB="0" distL="0" distR="0">
                <wp:extent cx="5715000" cy="2637790"/>
                <wp:effectExtent l="0" t="0" r="0" b="86360"/>
                <wp:docPr id="9"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5"/>
                        <wps:cNvSpPr>
                          <a:spLocks noChangeArrowheads="1"/>
                        </wps:cNvSpPr>
                        <wps:spPr bwMode="auto">
                          <a:xfrm>
                            <a:off x="342900" y="571499"/>
                            <a:ext cx="4686300" cy="409575"/>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rsidR="00D258BB" w:rsidRDefault="00D258BB" w:rsidP="006753AC">
                              <w:pPr>
                                <w:jc w:val="center"/>
                                <w:rPr>
                                  <w:b/>
                                </w:rPr>
                              </w:pPr>
                              <w:r>
                                <w:rPr>
                                  <w:b/>
                                </w:rPr>
                                <w:t>Project Board</w:t>
                              </w:r>
                            </w:p>
                            <w:p w:rsidR="00D258BB" w:rsidRDefault="00D258BB" w:rsidP="006753AC">
                              <w:pPr>
                                <w:jc w:val="center"/>
                                <w:rPr>
                                  <w:b/>
                                </w:rPr>
                              </w:pPr>
                            </w:p>
                            <w:p w:rsidR="00D258BB" w:rsidRDefault="00D258BB" w:rsidP="006753AC">
                              <w:pPr>
                                <w:jc w:val="center"/>
                                <w:rPr>
                                  <w:b/>
                                </w:rPr>
                              </w:pPr>
                            </w:p>
                          </w:txbxContent>
                        </wps:txbx>
                        <wps:bodyPr rot="0" vert="horz" wrap="square" lIns="91440" tIns="45720" rIns="91440" bIns="45720" anchor="t" anchorCtr="0" upright="1">
                          <a:noAutofit/>
                        </wps:bodyPr>
                      </wps:wsp>
                      <wps:wsp>
                        <wps:cNvPr id="3" name="Rectangle 6"/>
                        <wps:cNvSpPr>
                          <a:spLocks noChangeArrowheads="1"/>
                        </wps:cNvSpPr>
                        <wps:spPr bwMode="auto">
                          <a:xfrm>
                            <a:off x="342900" y="800099"/>
                            <a:ext cx="1485900" cy="628651"/>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D258BB" w:rsidRPr="001A537C" w:rsidRDefault="00D258BB" w:rsidP="006753AC">
                              <w:pPr>
                                <w:jc w:val="center"/>
                                <w:rPr>
                                  <w:b/>
                                  <w:bCs/>
                                  <w:sz w:val="18"/>
                                  <w:szCs w:val="18"/>
                                  <w:lang w:val="fr-FR"/>
                                </w:rPr>
                              </w:pPr>
                              <w:r w:rsidRPr="001A537C">
                                <w:rPr>
                                  <w:b/>
                                  <w:bCs/>
                                  <w:sz w:val="18"/>
                                  <w:szCs w:val="18"/>
                                  <w:lang w:val="fr-FR"/>
                                </w:rPr>
                                <w:t xml:space="preserve">Senior </w:t>
                              </w:r>
                              <w:proofErr w:type="spellStart"/>
                              <w:r w:rsidRPr="001A537C">
                                <w:rPr>
                                  <w:b/>
                                  <w:bCs/>
                                  <w:sz w:val="18"/>
                                  <w:szCs w:val="18"/>
                                  <w:lang w:val="fr-FR"/>
                                </w:rPr>
                                <w:t>Beneficiary</w:t>
                              </w:r>
                              <w:proofErr w:type="spellEnd"/>
                            </w:p>
                            <w:p w:rsidR="00D258BB" w:rsidRPr="001A537C" w:rsidRDefault="00D258BB" w:rsidP="006753AC">
                              <w:pPr>
                                <w:jc w:val="center"/>
                                <w:rPr>
                                  <w:sz w:val="18"/>
                                  <w:szCs w:val="18"/>
                                  <w:lang w:val="fr-FR"/>
                                </w:rPr>
                              </w:pPr>
                              <w:r w:rsidRPr="001A537C">
                                <w:rPr>
                                  <w:sz w:val="18"/>
                                  <w:szCs w:val="18"/>
                                  <w:lang w:val="fr-FR"/>
                                </w:rPr>
                                <w:t>Bureau Commun du PNUD, UNFPA et UNICEF</w:t>
                              </w:r>
                            </w:p>
                          </w:txbxContent>
                        </wps:txbx>
                        <wps:bodyPr rot="0" vert="horz" wrap="square" lIns="91440" tIns="45720" rIns="91440" bIns="45720" anchor="t" anchorCtr="0" upright="1">
                          <a:noAutofit/>
                        </wps:bodyPr>
                      </wps:wsp>
                      <wps:wsp>
                        <wps:cNvPr id="4" name="Rectangle 7"/>
                        <wps:cNvSpPr>
                          <a:spLocks noChangeArrowheads="1"/>
                        </wps:cNvSpPr>
                        <wps:spPr bwMode="auto">
                          <a:xfrm>
                            <a:off x="1828800" y="800099"/>
                            <a:ext cx="1600200" cy="733425"/>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D258BB" w:rsidRDefault="00D258BB" w:rsidP="006753AC">
                              <w:pPr>
                                <w:jc w:val="center"/>
                                <w:rPr>
                                  <w:b/>
                                  <w:sz w:val="18"/>
                                  <w:szCs w:val="18"/>
                                </w:rPr>
                              </w:pPr>
                              <w:r w:rsidRPr="00CA0EEF">
                                <w:rPr>
                                  <w:b/>
                                  <w:sz w:val="18"/>
                                  <w:szCs w:val="18"/>
                                </w:rPr>
                                <w:t>Executive</w:t>
                              </w:r>
                            </w:p>
                            <w:p w:rsidR="00D258BB" w:rsidRPr="00EB563F" w:rsidRDefault="00D258BB" w:rsidP="006753AC">
                              <w:pPr>
                                <w:jc w:val="center"/>
                                <w:rPr>
                                  <w:b/>
                                  <w:sz w:val="20"/>
                                  <w:szCs w:val="20"/>
                                </w:rPr>
                              </w:pPr>
                              <w:r>
                                <w:rPr>
                                  <w:b/>
                                  <w:sz w:val="20"/>
                                  <w:szCs w:val="20"/>
                                </w:rPr>
                                <w:t>PNUD/UNFPA/UNICEF</w:t>
                              </w:r>
                            </w:p>
                          </w:txbxContent>
                        </wps:txbx>
                        <wps:bodyPr rot="0" vert="horz" wrap="square" lIns="91440" tIns="45720" rIns="91440" bIns="45720" anchor="t" anchorCtr="0" upright="1">
                          <a:noAutofit/>
                        </wps:bodyPr>
                      </wps:wsp>
                      <wps:wsp>
                        <wps:cNvPr id="5" name="Rectangle 8"/>
                        <wps:cNvSpPr>
                          <a:spLocks noChangeArrowheads="1"/>
                        </wps:cNvSpPr>
                        <wps:spPr bwMode="auto">
                          <a:xfrm>
                            <a:off x="3429000" y="800100"/>
                            <a:ext cx="1600200" cy="62865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D258BB" w:rsidRPr="00CA0EEF" w:rsidRDefault="00D258BB" w:rsidP="006753AC">
                              <w:pPr>
                                <w:jc w:val="center"/>
                                <w:rPr>
                                  <w:b/>
                                  <w:bCs/>
                                  <w:sz w:val="18"/>
                                  <w:szCs w:val="18"/>
                                </w:rPr>
                              </w:pPr>
                              <w:r w:rsidRPr="00CA0EEF">
                                <w:rPr>
                                  <w:b/>
                                  <w:bCs/>
                                  <w:sz w:val="18"/>
                                  <w:szCs w:val="18"/>
                                </w:rPr>
                                <w:t>Senior Supplier</w:t>
                              </w:r>
                            </w:p>
                            <w:p w:rsidR="00D258BB" w:rsidRPr="00EB563F" w:rsidRDefault="00D258BB" w:rsidP="006753AC">
                              <w:pPr>
                                <w:jc w:val="center"/>
                                <w:rPr>
                                  <w:sz w:val="20"/>
                                  <w:szCs w:val="20"/>
                                  <w:lang w:val="es-ES"/>
                                </w:rPr>
                              </w:pPr>
                              <w:r>
                                <w:rPr>
                                  <w:sz w:val="20"/>
                                  <w:szCs w:val="20"/>
                                  <w:lang w:val="es-ES"/>
                                </w:rPr>
                                <w:t>PNUD/UNFPA/UNICEF</w:t>
                              </w:r>
                            </w:p>
                          </w:txbxContent>
                        </wps:txbx>
                        <wps:bodyPr rot="0" vert="horz" wrap="square" lIns="91440" tIns="45720" rIns="91440" bIns="45720" anchor="t" anchorCtr="0" upright="1">
                          <a:noAutofit/>
                        </wps:bodyPr>
                      </wps:wsp>
                      <wps:wsp>
                        <wps:cNvPr id="6" name="Rectangle 10"/>
                        <wps:cNvSpPr>
                          <a:spLocks noChangeArrowheads="1"/>
                        </wps:cNvSpPr>
                        <wps:spPr bwMode="auto">
                          <a:xfrm>
                            <a:off x="1828800" y="1722119"/>
                            <a:ext cx="1600200" cy="906781"/>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D258BB" w:rsidRPr="001A537C" w:rsidRDefault="00D258BB" w:rsidP="006753AC">
                              <w:pPr>
                                <w:jc w:val="center"/>
                                <w:rPr>
                                  <w:b/>
                                  <w:sz w:val="18"/>
                                  <w:szCs w:val="18"/>
                                  <w:lang w:val="fr-FR"/>
                                </w:rPr>
                              </w:pPr>
                              <w:r w:rsidRPr="001A537C">
                                <w:rPr>
                                  <w:b/>
                                  <w:sz w:val="18"/>
                                  <w:szCs w:val="18"/>
                                  <w:lang w:val="fr-FR"/>
                                </w:rPr>
                                <w:t>Project Assurance</w:t>
                              </w:r>
                            </w:p>
                            <w:p w:rsidR="00D258BB" w:rsidRDefault="00D258BB" w:rsidP="006753AC">
                              <w:pPr>
                                <w:jc w:val="center"/>
                                <w:rPr>
                                  <w:sz w:val="18"/>
                                  <w:szCs w:val="18"/>
                                  <w:lang w:val="fr-FR"/>
                                </w:rPr>
                              </w:pPr>
                              <w:r w:rsidRPr="001A537C">
                                <w:rPr>
                                  <w:sz w:val="18"/>
                                  <w:szCs w:val="18"/>
                                  <w:lang w:val="fr-FR"/>
                                </w:rPr>
                                <w:t xml:space="preserve">Unité de </w:t>
                              </w:r>
                              <w:r w:rsidR="005A469B">
                                <w:rPr>
                                  <w:sz w:val="18"/>
                                  <w:szCs w:val="18"/>
                                  <w:lang w:val="fr-FR"/>
                                </w:rPr>
                                <w:t xml:space="preserve">Politiques, </w:t>
                              </w:r>
                              <w:r w:rsidRPr="001A537C">
                                <w:rPr>
                                  <w:sz w:val="18"/>
                                  <w:szCs w:val="18"/>
                                  <w:lang w:val="fr-FR"/>
                                </w:rPr>
                                <w:t xml:space="preserve">Planification et intégration du Programme </w:t>
                              </w:r>
                            </w:p>
                            <w:p w:rsidR="005A469B" w:rsidRPr="001A537C" w:rsidRDefault="005A469B" w:rsidP="006753AC">
                              <w:pPr>
                                <w:jc w:val="center"/>
                                <w:rPr>
                                  <w:sz w:val="18"/>
                                  <w:szCs w:val="18"/>
                                  <w:lang w:val="fr-FR"/>
                                </w:rPr>
                              </w:pPr>
                              <w:r>
                                <w:rPr>
                                  <w:sz w:val="18"/>
                                  <w:szCs w:val="18"/>
                                  <w:lang w:val="fr-FR"/>
                                </w:rPr>
                                <w:t>PPPI</w:t>
                              </w:r>
                            </w:p>
                            <w:p w:rsidR="00D258BB" w:rsidRPr="001A537C" w:rsidRDefault="00D258BB" w:rsidP="006753AC">
                              <w:pPr>
                                <w:pStyle w:val="BodyText3"/>
                                <w:jc w:val="center"/>
                                <w:rPr>
                                  <w:b/>
                                  <w:bCs/>
                                  <w:sz w:val="20"/>
                                  <w:lang w:val="fr-FR"/>
                                </w:rPr>
                              </w:pPr>
                            </w:p>
                          </w:txbxContent>
                        </wps:txbx>
                        <wps:bodyPr rot="0" vert="horz" wrap="square" lIns="91440" tIns="45720" rIns="91440" bIns="45720" anchor="t" anchorCtr="0" upright="1">
                          <a:noAutofit/>
                        </wps:bodyPr>
                      </wps:wsp>
                      <wps:wsp>
                        <wps:cNvPr id="7" name="AutoShape 13"/>
                        <wps:cNvSpPr>
                          <a:spLocks noChangeArrowheads="1"/>
                        </wps:cNvSpPr>
                        <wps:spPr bwMode="auto">
                          <a:xfrm>
                            <a:off x="228600" y="114300"/>
                            <a:ext cx="4914900" cy="342900"/>
                          </a:xfrm>
                          <a:prstGeom prst="roundRect">
                            <a:avLst>
                              <a:gd name="adj" fmla="val 16667"/>
                            </a:avLst>
                          </a:prstGeom>
                          <a:solidFill>
                            <a:srgbClr val="99CCFF"/>
                          </a:solidFill>
                          <a:ln w="9525">
                            <a:solidFill>
                              <a:srgbClr val="000000"/>
                            </a:solidFill>
                            <a:round/>
                            <a:headEnd/>
                            <a:tailEnd/>
                          </a:ln>
                        </wps:spPr>
                        <wps:txbx>
                          <w:txbxContent>
                            <w:p w:rsidR="00D258BB" w:rsidRPr="001D0B24" w:rsidRDefault="00D258BB" w:rsidP="006753AC">
                              <w:pPr>
                                <w:spacing w:after="0"/>
                                <w:jc w:val="center"/>
                                <w:rPr>
                                  <w:b/>
                                  <w:sz w:val="24"/>
                                </w:rPr>
                              </w:pPr>
                              <w:r w:rsidRPr="001D0B24">
                                <w:rPr>
                                  <w:b/>
                                  <w:sz w:val="24"/>
                                </w:rPr>
                                <w:t>Project Organisation Structure</w:t>
                              </w:r>
                            </w:p>
                          </w:txbxContent>
                        </wps:txbx>
                        <wps:bodyPr rot="0" vert="horz" wrap="square" lIns="91440" tIns="45720" rIns="91440" bIns="45720" anchor="t" anchorCtr="0" upright="1">
                          <a:noAutofit/>
                        </wps:bodyPr>
                      </wps:wsp>
                      <wps:wsp>
                        <wps:cNvPr id="8" name="AutoShape 20"/>
                        <wps:cNvCnPr>
                          <a:cxnSpLocks noChangeShapeType="1"/>
                          <a:stCxn id="6" idx="0"/>
                          <a:endCxn id="4" idx="2"/>
                        </wps:cNvCnPr>
                        <wps:spPr bwMode="auto">
                          <a:xfrm flipV="1">
                            <a:off x="2628900" y="1533524"/>
                            <a:ext cx="0" cy="1885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2" o:spid="_x0000_s1029" editas="canvas" style="width:450pt;height:207.7pt;mso-position-horizontal-relative:char;mso-position-vertical-relative:line" coordsize="57150,26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lFG1QQAADEZAAAOAAAAZHJzL2Uyb0RvYy54bWzsWW1v4zYM/j5g/0HQ9zaWYzt2UPdQOM0w&#10;4HY7rLfts+KX2JstebLTpBv230fSL3XT61bctQUGpAUcy5IpUuIjko8v3h2qkt2mpim0Crk4tzhL&#10;VayTQm1D/vOn9ZnPWdNKlchSqzTkd2nD311++83Fvl6mts51maSGgRDVLPd1yPO2rZezWRPnaSWb&#10;c12nCjozbSrZQtNsZ4mRe5BelTPbsrzZXpukNjpOmwaerrpOfknysyyN2x+zrElbVoYcdGvpaui6&#10;wevs8kIut0bWeRH3asgv0KKShYJJR1Er2Uq2M8UjUVURG93orD2PdTXTWVbEKdkA1gjryJpIqlvZ&#10;kDExrM6gINy9oNzNFvVWel2UJazGDKQv8Rn+7mF/Uni4r2F3mnrcp+br5r/JZZ2SWc0y/nD70bAi&#10;CbnNmZIV+MhPsGtSbcuUubg/ODmMuqk/GtS0qd/r+PeGKR3lMCq9Mkbv81QmoJTA8WDB5AVsNPAq&#10;2+x/0AlIl7tW01YdMlOhQNgEdgj53LEDC1zkLuTuQjhB0PlGemhZDN2O53tz7I9hgGMF7oKUm8nl&#10;IKc2TftdqiuGNyE3YAXNI2/fNy3qJZfDELJDl0WCi04Ns91EpWG3Evx0vQ5Qk+6VZjqsVGwf8sC1&#10;XZL8oK+ZirDo73MiqqIFwJVFFXJ/HCSXuIDXKoE55bKVRdndg8qlwkcpQQnswIbegYibPNmzpEBL&#10;hbVYeHMOLQCWveikMllu4USIW8OZ0e2vRZvTtiPoHlnsW/jfrVZZ57JbBxclDTZ01tEqjvNTa6Ia&#10;7Txuduc07WFzIM+aoxB0hI1O7sAVQB86AeDcgptcmz8528MZEPLmj500KWfl9wrcKRCOg4cGNRx3&#10;YUPDTHs20x6pYhAV8paz7jZqu4NmV5tim+NCkYVKX4ELZgX5xL1WveMCzN4Ib7Bjx3jzhoV6W7yh&#10;Ix7jTTi+S3hEvHm277kduF8Fb1F072gnvOFJ1Z8mX4Y3Z3CjE94m8c15jLfFsFBvgDfh2z4AjQLc&#10;ZwHnWRZkVF2AW8whHL5igDsBDgP9iwW4MU86AW4COPcx4Pw3BFyXUI6AE12IgVyqzyjFFHAU4YZk&#10;5xUyyhPgXhRwY6J0AtwEcN5jwAny6QcV2euVcNMQJxa2LcRREfcAcoHlLfxTUvl/KeLGXOkEuQnk&#10;FgPksKakApuJsdx9g6zShsqsTyqFcJAgIQphiHEOlNBjFdczLB2v8VSM0zuVIAHUkQFInSBbsE36&#10;WlUmv3GWVSWQdMCVMOF5HjkGlCzEs1DB8jyaJQiiaL1GfbHeeeGyz6AdtBT/yqw8xViMecrJ2SfO&#10;Dlxyx1jcOztQMrDKfXyJVEcRxgd1c8QSEjQ+3dVAANKRDzveRgdF9BCErSIBim/wXZUMPVCyUY9N&#10;XvJgFmw8zSuyrCzqXwbGp2cYbUjyBopRuPO5a1OhfJ8R9sWX8IH6+I/iq2mNRFIp0koBWrTpuKUn&#10;uMaR3UU+76spxGf6NtnV4xfPA6LD/wqs4Nq/9p0zx/auzxxrtTq7WkfOmbcWC3c1X0XRSvyN4BfO&#10;Mi+SJFXIkQ7UvHCexzz3Hwk6Un0k58dlmD2UTicAqDj8ktJH0OyAiIcF7jyxdHBHtDy91n9DQOJ/&#10;2qbx9186Lv8BAAD//wMAUEsDBBQABgAIAAAAIQD+wVHs2wAAAAUBAAAPAAAAZHJzL2Rvd25yZXYu&#10;eG1sTI9BS8QwEIXvgv8hjOBl2U1Wallr00UFwYugVdbrbDO2xWZSmrTb/nujF708eLzhvW/y/Ww7&#10;MdHgW8cathsFgrhypuVaw/vb43oHwgdkg51j0rCQh31xfpZjZtyJX2kqQy1iCfsMNTQh9JmUvmrI&#10;ot+4njhmn26wGKIdamkGPMVy28krpVJpseW40GBPDw1VX+VoNTzb1Ype0vRpGg/4cbhPlnopS60v&#10;L+a7WxCB5vB3DD/4ER2KyHR0IxsvOg3xkfCrMbtRKtqjhmR7nYAscvmfvvgGAAD//wMAUEsBAi0A&#10;FAAGAAgAAAAhALaDOJL+AAAA4QEAABMAAAAAAAAAAAAAAAAAAAAAAFtDb250ZW50X1R5cGVzXS54&#10;bWxQSwECLQAUAAYACAAAACEAOP0h/9YAAACUAQAACwAAAAAAAAAAAAAAAAAvAQAAX3JlbHMvLnJl&#10;bHNQSwECLQAUAAYACAAAACEAKBpRRtUEAAAxGQAADgAAAAAAAAAAAAAAAAAuAgAAZHJzL2Uyb0Rv&#10;Yy54bWxQSwECLQAUAAYACAAAACEA/sFR7NsAAAAFAQAADwAAAAAAAAAAAAAAAAAvBwAAZHJzL2Rv&#10;d25yZXYueG1sUEsFBgAAAAAEAAQA8wAAADc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7150;height:26377;visibility:visible;mso-wrap-style:square">
                  <v:fill o:detectmouseclick="t"/>
                  <v:path o:connecttype="none"/>
                </v:shape>
                <v:rect id="Rectangle 5" o:spid="_x0000_s1031" style="position:absolute;left:3429;top:5714;width:46863;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D5JwgAAANoAAAAPAAAAZHJzL2Rvd25yZXYueG1sRI9Bi8Iw&#10;FITvwv6H8AQvsqZVqNI1yiIowp5WRfD2aJ5NsXkpTbT132+EBY/DzHzDLNe9rcWDWl85VpBOEhDE&#10;hdMVlwpOx+3nAoQPyBprx6TgSR7Wq4/BEnPtOv6lxyGUIkLY56jAhNDkUvrCkEU/cQ1x9K6utRii&#10;bEupW+wi3NZymiSZtFhxXDDY0MZQcTvcrYLd1V8ySn/SrJvtmpOZn8fz8Vmp0bD//gIRqA/v8H97&#10;rxVM4XUl3gC5+gMAAP//AwBQSwECLQAUAAYACAAAACEA2+H2y+4AAACFAQAAEwAAAAAAAAAAAAAA&#10;AAAAAAAAW0NvbnRlbnRfVHlwZXNdLnhtbFBLAQItABQABgAIAAAAIQBa9CxbvwAAABUBAAALAAAA&#10;AAAAAAAAAAAAAB8BAABfcmVscy8ucmVsc1BLAQItABQABgAIAAAAIQBn1D5JwgAAANoAAAAPAAAA&#10;AAAAAAAAAAAAAAcCAABkcnMvZG93bnJldi54bWxQSwUGAAAAAAMAAwC3AAAA9gIAAAAA&#10;" fillcolor="#f90">
                  <v:shadow on="t" opacity=".5" offset="6pt,6pt"/>
                  <v:textbox>
                    <w:txbxContent>
                      <w:p w:rsidR="00D258BB" w:rsidRDefault="00D258BB" w:rsidP="006753AC">
                        <w:pPr>
                          <w:jc w:val="center"/>
                          <w:rPr>
                            <w:b/>
                          </w:rPr>
                        </w:pPr>
                        <w:r>
                          <w:rPr>
                            <w:b/>
                          </w:rPr>
                          <w:t>Project Board</w:t>
                        </w:r>
                      </w:p>
                      <w:p w:rsidR="00D258BB" w:rsidRDefault="00D258BB" w:rsidP="006753AC">
                        <w:pPr>
                          <w:jc w:val="center"/>
                          <w:rPr>
                            <w:b/>
                          </w:rPr>
                        </w:pPr>
                      </w:p>
                      <w:p w:rsidR="00D258BB" w:rsidRDefault="00D258BB" w:rsidP="006753AC">
                        <w:pPr>
                          <w:jc w:val="center"/>
                          <w:rPr>
                            <w:b/>
                          </w:rPr>
                        </w:pPr>
                      </w:p>
                    </w:txbxContent>
                  </v:textbox>
                </v:rect>
                <v:rect id="Rectangle 6" o:spid="_x0000_s1032" style="position:absolute;left:3429;top:8000;width:14859;height:6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H/4wQAAANoAAAAPAAAAZHJzL2Rvd25yZXYueG1sRI/disIw&#10;FITvBd8hHGHvNLULItUoIiu6N/7tPsChObbB5qTbRNt9eyMIXg4z8w0zX3a2EndqvHGsYDxKQBDn&#10;ThsuFPz+bIZTED4ga6wck4J/8rBc9HtzzLRr+UT3cyhEhLDPUEEZQp1J6fOSLPqRq4mjd3GNxRBl&#10;U0jdYBvhtpJpkkykRcNxocSa1iXl1/PNKvj7xs3qsHX7djc2R5MfU0lfqVIfg241AxGoC+/wq73T&#10;Cj7heSXeALl4AAAA//8DAFBLAQItABQABgAIAAAAIQDb4fbL7gAAAIUBAAATAAAAAAAAAAAAAAAA&#10;AAAAAABbQ29udGVudF9UeXBlc10ueG1sUEsBAi0AFAAGAAgAAAAhAFr0LFu/AAAAFQEAAAsAAAAA&#10;AAAAAAAAAAAAHwEAAF9yZWxzLy5yZWxzUEsBAi0AFAAGAAgAAAAhACLQf/jBAAAA2gAAAA8AAAAA&#10;AAAAAAAAAAAABwIAAGRycy9kb3ducmV2LnhtbFBLBQYAAAAAAwADALcAAAD1AgAAAAA=&#10;" fillcolor="#fc0">
                  <v:shadow on="t" opacity=".5" offset="6pt,6pt"/>
                  <v:textbox>
                    <w:txbxContent>
                      <w:p w:rsidR="00D258BB" w:rsidRPr="001A537C" w:rsidRDefault="00D258BB" w:rsidP="006753AC">
                        <w:pPr>
                          <w:jc w:val="center"/>
                          <w:rPr>
                            <w:b/>
                            <w:bCs/>
                            <w:sz w:val="18"/>
                            <w:szCs w:val="18"/>
                            <w:lang w:val="fr-FR"/>
                          </w:rPr>
                        </w:pPr>
                        <w:r w:rsidRPr="001A537C">
                          <w:rPr>
                            <w:b/>
                            <w:bCs/>
                            <w:sz w:val="18"/>
                            <w:szCs w:val="18"/>
                            <w:lang w:val="fr-FR"/>
                          </w:rPr>
                          <w:t xml:space="preserve">Senior </w:t>
                        </w:r>
                        <w:proofErr w:type="spellStart"/>
                        <w:r w:rsidRPr="001A537C">
                          <w:rPr>
                            <w:b/>
                            <w:bCs/>
                            <w:sz w:val="18"/>
                            <w:szCs w:val="18"/>
                            <w:lang w:val="fr-FR"/>
                          </w:rPr>
                          <w:t>Beneficiary</w:t>
                        </w:r>
                        <w:proofErr w:type="spellEnd"/>
                      </w:p>
                      <w:p w:rsidR="00D258BB" w:rsidRPr="001A537C" w:rsidRDefault="00D258BB" w:rsidP="006753AC">
                        <w:pPr>
                          <w:jc w:val="center"/>
                          <w:rPr>
                            <w:sz w:val="18"/>
                            <w:szCs w:val="18"/>
                            <w:lang w:val="fr-FR"/>
                          </w:rPr>
                        </w:pPr>
                        <w:r w:rsidRPr="001A537C">
                          <w:rPr>
                            <w:sz w:val="18"/>
                            <w:szCs w:val="18"/>
                            <w:lang w:val="fr-FR"/>
                          </w:rPr>
                          <w:t>Bureau Commun du PNUD, UNFPA et UNICEF</w:t>
                        </w:r>
                      </w:p>
                    </w:txbxContent>
                  </v:textbox>
                </v:rect>
                <v:rect id="Rectangle 7" o:spid="_x0000_s1033" style="position:absolute;left:18288;top:8000;width:16002;height:7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eeMwQAAANoAAAAPAAAAZHJzL2Rvd25yZXYueG1sRI/disIw&#10;FITvBd8hHGHvNLUsItUoIiu6N/7tPsChObbB5qTbRNt9eyMIXg4z8w0zX3a2EndqvHGsYDxKQBDn&#10;ThsuFPz+bIZTED4ga6wck4J/8rBc9HtzzLRr+UT3cyhEhLDPUEEZQp1J6fOSLPqRq4mjd3GNxRBl&#10;U0jdYBvhtpJpkkykRcNxocSa1iXl1/PNKvj7xs3qsHX7djc2R5MfU0lfqVIfg241AxGoC+/wq73T&#10;Cj7heSXeALl4AAAA//8DAFBLAQItABQABgAIAAAAIQDb4fbL7gAAAIUBAAATAAAAAAAAAAAAAAAA&#10;AAAAAABbQ29udGVudF9UeXBlc10ueG1sUEsBAi0AFAAGAAgAAAAhAFr0LFu/AAAAFQEAAAsAAAAA&#10;AAAAAAAAAAAAHwEAAF9yZWxzLy5yZWxzUEsBAi0AFAAGAAgAAAAhAK0554zBAAAA2gAAAA8AAAAA&#10;AAAAAAAAAAAABwIAAGRycy9kb3ducmV2LnhtbFBLBQYAAAAAAwADALcAAAD1AgAAAAA=&#10;" fillcolor="#fc0">
                  <v:shadow on="t" opacity=".5" offset="6pt,6pt"/>
                  <v:textbox>
                    <w:txbxContent>
                      <w:p w:rsidR="00D258BB" w:rsidRDefault="00D258BB" w:rsidP="006753AC">
                        <w:pPr>
                          <w:jc w:val="center"/>
                          <w:rPr>
                            <w:b/>
                            <w:sz w:val="18"/>
                            <w:szCs w:val="18"/>
                          </w:rPr>
                        </w:pPr>
                        <w:r w:rsidRPr="00CA0EEF">
                          <w:rPr>
                            <w:b/>
                            <w:sz w:val="18"/>
                            <w:szCs w:val="18"/>
                          </w:rPr>
                          <w:t>Executive</w:t>
                        </w:r>
                      </w:p>
                      <w:p w:rsidR="00D258BB" w:rsidRPr="00EB563F" w:rsidRDefault="00D258BB" w:rsidP="006753AC">
                        <w:pPr>
                          <w:jc w:val="center"/>
                          <w:rPr>
                            <w:b/>
                            <w:sz w:val="20"/>
                            <w:szCs w:val="20"/>
                          </w:rPr>
                        </w:pPr>
                        <w:r>
                          <w:rPr>
                            <w:b/>
                            <w:sz w:val="20"/>
                            <w:szCs w:val="20"/>
                          </w:rPr>
                          <w:t>PNUD/UNFPA/UNICEF</w:t>
                        </w:r>
                      </w:p>
                    </w:txbxContent>
                  </v:textbox>
                </v:rect>
                <v:rect id="Rectangle 8" o:spid="_x0000_s1034" style="position:absolute;left:34290;top:8001;width:16002;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UIXwQAAANoAAAAPAAAAZHJzL2Rvd25yZXYueG1sRI/disIw&#10;FITvBd8hHGHvNLWwItUoIiu6N/7tPsChObbB5qTbRNt9eyMIXg4z8w0zX3a2EndqvHGsYDxKQBDn&#10;ThsuFPz+bIZTED4ga6wck4J/8rBc9HtzzLRr+UT3cyhEhLDPUEEZQp1J6fOSLPqRq4mjd3GNxRBl&#10;U0jdYBvhtpJpkkykRcNxocSa1iXl1/PNKvj7xs3qsHX7djc2R5MfU0lfqVIfg241AxGoC+/wq73T&#10;Cj7heSXeALl4AAAA//8DAFBLAQItABQABgAIAAAAIQDb4fbL7gAAAIUBAAATAAAAAAAAAAAAAAAA&#10;AAAAAABbQ29udGVudF9UeXBlc10ueG1sUEsBAi0AFAAGAAgAAAAhAFr0LFu/AAAAFQEAAAsAAAAA&#10;AAAAAAAAAAAAHwEAAF9yZWxzLy5yZWxzUEsBAi0AFAAGAAgAAAAhAMJ1QhfBAAAA2gAAAA8AAAAA&#10;AAAAAAAAAAAABwIAAGRycy9kb3ducmV2LnhtbFBLBQYAAAAAAwADALcAAAD1AgAAAAA=&#10;" fillcolor="#fc0">
                  <v:shadow on="t" opacity=".5" offset="6pt,6pt"/>
                  <v:textbox>
                    <w:txbxContent>
                      <w:p w:rsidR="00D258BB" w:rsidRPr="00CA0EEF" w:rsidRDefault="00D258BB" w:rsidP="006753AC">
                        <w:pPr>
                          <w:jc w:val="center"/>
                          <w:rPr>
                            <w:b/>
                            <w:bCs/>
                            <w:sz w:val="18"/>
                            <w:szCs w:val="18"/>
                          </w:rPr>
                        </w:pPr>
                        <w:r w:rsidRPr="00CA0EEF">
                          <w:rPr>
                            <w:b/>
                            <w:bCs/>
                            <w:sz w:val="18"/>
                            <w:szCs w:val="18"/>
                          </w:rPr>
                          <w:t>Senior Supplier</w:t>
                        </w:r>
                      </w:p>
                      <w:p w:rsidR="00D258BB" w:rsidRPr="00EB563F" w:rsidRDefault="00D258BB" w:rsidP="006753AC">
                        <w:pPr>
                          <w:jc w:val="center"/>
                          <w:rPr>
                            <w:sz w:val="20"/>
                            <w:szCs w:val="20"/>
                            <w:lang w:val="es-ES"/>
                          </w:rPr>
                        </w:pPr>
                        <w:r>
                          <w:rPr>
                            <w:sz w:val="20"/>
                            <w:szCs w:val="20"/>
                            <w:lang w:val="es-ES"/>
                          </w:rPr>
                          <w:t>PNUD/UNFPA/UNICEF</w:t>
                        </w:r>
                      </w:p>
                    </w:txbxContent>
                  </v:textbox>
                </v:rect>
                <v:rect id="Rectangle 10" o:spid="_x0000_s1035" style="position:absolute;left:18288;top:17221;width:16002;height:9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9xgwQAAANoAAAAPAAAAZHJzL2Rvd25yZXYueG1sRI9Bi8Iw&#10;FITvgv8hPGFvmtqDSNcoIop6WbXuD3g0b9uwzUttou3++40geBxm5htmseptLR7UeuNYwXSSgCAu&#10;nDZcKvi+7sZzED4ga6wdk4I/8rBaDgcLzLTr+EKPPJQiQthnqKAKocmk9EVFFv3ENcTR+3GtxRBl&#10;W0rdYhfhtpZpksykRcNxocKGNhUVv/ndKrgdcbc+7d1Xd5iasynOqaRtqtTHqF9/ggjUh3f41T5o&#10;BTN4Xok3QC7/AQAA//8DAFBLAQItABQABgAIAAAAIQDb4fbL7gAAAIUBAAATAAAAAAAAAAAAAAAA&#10;AAAAAABbQ29udGVudF9UeXBlc10ueG1sUEsBAi0AFAAGAAgAAAAhAFr0LFu/AAAAFQEAAAsAAAAA&#10;AAAAAAAAAAAAHwEAAF9yZWxzLy5yZWxzUEsBAi0AFAAGAAgAAAAhADKn3GDBAAAA2gAAAA8AAAAA&#10;AAAAAAAAAAAABwIAAGRycy9kb3ducmV2LnhtbFBLBQYAAAAAAwADALcAAAD1AgAAAAA=&#10;" fillcolor="#fc0">
                  <v:shadow on="t" opacity=".5" offset="6pt,6pt"/>
                  <v:textbox>
                    <w:txbxContent>
                      <w:p w:rsidR="00D258BB" w:rsidRPr="001A537C" w:rsidRDefault="00D258BB" w:rsidP="006753AC">
                        <w:pPr>
                          <w:jc w:val="center"/>
                          <w:rPr>
                            <w:b/>
                            <w:sz w:val="18"/>
                            <w:szCs w:val="18"/>
                            <w:lang w:val="fr-FR"/>
                          </w:rPr>
                        </w:pPr>
                        <w:r w:rsidRPr="001A537C">
                          <w:rPr>
                            <w:b/>
                            <w:sz w:val="18"/>
                            <w:szCs w:val="18"/>
                            <w:lang w:val="fr-FR"/>
                          </w:rPr>
                          <w:t>Project Assurance</w:t>
                        </w:r>
                      </w:p>
                      <w:p w:rsidR="00D258BB" w:rsidRDefault="00D258BB" w:rsidP="006753AC">
                        <w:pPr>
                          <w:jc w:val="center"/>
                          <w:rPr>
                            <w:sz w:val="18"/>
                            <w:szCs w:val="18"/>
                            <w:lang w:val="fr-FR"/>
                          </w:rPr>
                        </w:pPr>
                        <w:r w:rsidRPr="001A537C">
                          <w:rPr>
                            <w:sz w:val="18"/>
                            <w:szCs w:val="18"/>
                            <w:lang w:val="fr-FR"/>
                          </w:rPr>
                          <w:t xml:space="preserve">Unité de </w:t>
                        </w:r>
                        <w:r w:rsidR="005A469B">
                          <w:rPr>
                            <w:sz w:val="18"/>
                            <w:szCs w:val="18"/>
                            <w:lang w:val="fr-FR"/>
                          </w:rPr>
                          <w:t xml:space="preserve">Politiques, </w:t>
                        </w:r>
                        <w:r w:rsidRPr="001A537C">
                          <w:rPr>
                            <w:sz w:val="18"/>
                            <w:szCs w:val="18"/>
                            <w:lang w:val="fr-FR"/>
                          </w:rPr>
                          <w:t xml:space="preserve">Planification et intégration du Programme </w:t>
                        </w:r>
                      </w:p>
                      <w:p w:rsidR="005A469B" w:rsidRPr="001A537C" w:rsidRDefault="005A469B" w:rsidP="006753AC">
                        <w:pPr>
                          <w:jc w:val="center"/>
                          <w:rPr>
                            <w:sz w:val="18"/>
                            <w:szCs w:val="18"/>
                            <w:lang w:val="fr-FR"/>
                          </w:rPr>
                        </w:pPr>
                        <w:r>
                          <w:rPr>
                            <w:sz w:val="18"/>
                            <w:szCs w:val="18"/>
                            <w:lang w:val="fr-FR"/>
                          </w:rPr>
                          <w:t>PPPI</w:t>
                        </w:r>
                      </w:p>
                      <w:p w:rsidR="00D258BB" w:rsidRPr="001A537C" w:rsidRDefault="00D258BB" w:rsidP="006753AC">
                        <w:pPr>
                          <w:pStyle w:val="BodyText3"/>
                          <w:jc w:val="center"/>
                          <w:rPr>
                            <w:b/>
                            <w:bCs/>
                            <w:sz w:val="20"/>
                            <w:lang w:val="fr-FR"/>
                          </w:rPr>
                        </w:pPr>
                      </w:p>
                    </w:txbxContent>
                  </v:textbox>
                </v:rect>
                <v:roundrect id="AutoShape 13" o:spid="_x0000_s1036" style="position:absolute;left:2286;top:1143;width:49149;height:3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L60wwAAANoAAAAPAAAAZHJzL2Rvd25yZXYueG1sRI9Pa8JA&#10;FMTvgt9heUJvdWOwNURXsQFLexL/gHh7ZJ9JMPs2ZLe6/fbdguBxmJnfMItVMK24Ue8aywom4wQE&#10;cWl1w5WC42HzmoFwHllja5kU/JKD1XI4WGCu7Z13dNv7SkQIuxwV1N53uZSurMmgG9uOOHoX2xv0&#10;UfaV1D3eI9y0Mk2Sd2mw4bhQY0dFTeV1/2MUyHNWfL9Nz+kpbLn8TOXHNSuCUi+jsJ6D8BT8M/xo&#10;f2kFM/i/Em+AXP4BAAD//wMAUEsBAi0AFAAGAAgAAAAhANvh9svuAAAAhQEAABMAAAAAAAAAAAAA&#10;AAAAAAAAAFtDb250ZW50X1R5cGVzXS54bWxQSwECLQAUAAYACAAAACEAWvQsW78AAAAVAQAACwAA&#10;AAAAAAAAAAAAAAAfAQAAX3JlbHMvLnJlbHNQSwECLQAUAAYACAAAACEAqgS+tMMAAADaAAAADwAA&#10;AAAAAAAAAAAAAAAHAgAAZHJzL2Rvd25yZXYueG1sUEsFBgAAAAADAAMAtwAAAPcCAAAAAA==&#10;" fillcolor="#9cf">
                  <v:textbox>
                    <w:txbxContent>
                      <w:p w:rsidR="00D258BB" w:rsidRPr="001D0B24" w:rsidRDefault="00D258BB" w:rsidP="006753AC">
                        <w:pPr>
                          <w:spacing w:after="0"/>
                          <w:jc w:val="center"/>
                          <w:rPr>
                            <w:b/>
                            <w:sz w:val="24"/>
                          </w:rPr>
                        </w:pPr>
                        <w:r w:rsidRPr="001D0B24">
                          <w:rPr>
                            <w:b/>
                            <w:sz w:val="24"/>
                          </w:rPr>
                          <w:t>Project Organisation Structure</w:t>
                        </w:r>
                      </w:p>
                    </w:txbxContent>
                  </v:textbox>
                </v:roundrect>
                <v:shapetype id="_x0000_t32" coordsize="21600,21600" o:spt="32" o:oned="t" path="m,l21600,21600e" filled="f">
                  <v:path arrowok="t" fillok="f" o:connecttype="none"/>
                  <o:lock v:ext="edit" shapetype="t"/>
                </v:shapetype>
                <v:shape id="AutoShape 20" o:spid="_x0000_s1037" type="#_x0000_t32" style="position:absolute;left:26289;top:15335;width:0;height:18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AwnwAAAANoAAAAPAAAAZHJzL2Rvd25yZXYueG1sRE89a8Mw&#10;EN0L+Q/iAl1KIjtDCU6UUAqB4iFQ20PGQ7rYptbJlRTb/ffVUOj4eN/H82IHMZEPvWMF+TYDQayd&#10;6blV0NSXzR5EiMgGB8ek4IcCnE+rpyMWxs38SVMVW5FCOBSooItxLKQMuiOLYetG4sTdnbcYE/St&#10;NB7nFG4HucuyV2mx59TQ4UjvHemv6mEV9GVzbaaX7+j1vsxvPg/1bdBKPa+XtwOISEv8F/+5P4yC&#10;tDVdSTdAnn4BAAD//wMAUEsBAi0AFAAGAAgAAAAhANvh9svuAAAAhQEAABMAAAAAAAAAAAAAAAAA&#10;AAAAAFtDb250ZW50X1R5cGVzXS54bWxQSwECLQAUAAYACAAAACEAWvQsW78AAAAVAQAACwAAAAAA&#10;AAAAAAAAAAAfAQAAX3JlbHMvLnJlbHNQSwECLQAUAAYACAAAACEA8pAMJ8AAAADaAAAADwAAAAAA&#10;AAAAAAAAAAAHAgAAZHJzL2Rvd25yZXYueG1sUEsFBgAAAAADAAMAtwAAAPQCAAAAAA==&#10;"/>
                <w10:anchorlock/>
              </v:group>
            </w:pict>
          </mc:Fallback>
        </mc:AlternateContent>
      </w:r>
    </w:p>
    <w:p w:rsidR="006753AC" w:rsidRPr="0044764D" w:rsidRDefault="006753AC" w:rsidP="006753AC">
      <w:pPr>
        <w:rPr>
          <w:rFonts w:asciiTheme="minorHAnsi" w:hAnsiTheme="minorHAnsi" w:cstheme="minorHAnsi"/>
          <w:i/>
        </w:rPr>
      </w:pPr>
    </w:p>
    <w:p w:rsidR="006753AC" w:rsidRPr="0044764D" w:rsidRDefault="006753AC" w:rsidP="006753AC">
      <w:pPr>
        <w:rPr>
          <w:rFonts w:asciiTheme="minorHAnsi" w:hAnsiTheme="minorHAnsi" w:cstheme="minorHAnsi"/>
          <w:i/>
        </w:rPr>
      </w:pPr>
    </w:p>
    <w:p w:rsidR="006753AC" w:rsidRDefault="006753AC" w:rsidP="006753AC">
      <w:pPr>
        <w:pStyle w:val="Heading1"/>
        <w:rPr>
          <w:rFonts w:asciiTheme="minorHAnsi" w:hAnsiTheme="minorHAnsi" w:cstheme="minorHAnsi"/>
        </w:rPr>
      </w:pPr>
      <w:r w:rsidRPr="0044764D">
        <w:rPr>
          <w:rFonts w:asciiTheme="minorHAnsi" w:hAnsiTheme="minorHAnsi" w:cstheme="minorHAnsi"/>
        </w:rPr>
        <w:t>Monitoring Framework And Evaluation</w:t>
      </w:r>
    </w:p>
    <w:p w:rsidR="00E8416E" w:rsidRPr="00A939DE" w:rsidRDefault="00E8416E" w:rsidP="00E8416E">
      <w:pPr>
        <w:rPr>
          <w:rFonts w:ascii="Calibri Light" w:hAnsi="Calibri Light" w:cstheme="minorHAnsi"/>
          <w:szCs w:val="22"/>
          <w:lang w:val="fr-FR"/>
        </w:rPr>
      </w:pPr>
      <w:bookmarkStart w:id="3" w:name="_Hlk511556952"/>
      <w:r w:rsidRPr="00A939DE">
        <w:rPr>
          <w:rFonts w:ascii="Calibri Light" w:hAnsi="Calibri Light" w:cstheme="minorHAnsi"/>
          <w:szCs w:val="22"/>
          <w:lang w:val="fr-FR"/>
        </w:rPr>
        <w:t xml:space="preserve">Vu la nature de ce projet (Assistance Préparatoire) e la modalité d’implémentation (DIM) le suivi de la réalisation des activités du projet sera fait en conformité avec les politiques et procédures établies dans le document d’orientation du PNUD en matière de gestion de projets et sur la base des modules de suivi prévus dans ATLAS.    </w:t>
      </w:r>
    </w:p>
    <w:bookmarkEnd w:id="3"/>
    <w:p w:rsidR="00E8416E" w:rsidRPr="00A939DE" w:rsidRDefault="00E8416E" w:rsidP="006753AC">
      <w:pPr>
        <w:rPr>
          <w:rFonts w:ascii="Calibri Light" w:hAnsi="Calibri Light" w:cstheme="minorHAnsi"/>
          <w:szCs w:val="22"/>
          <w:lang w:val="fr-FR"/>
        </w:rPr>
      </w:pPr>
    </w:p>
    <w:p w:rsidR="006753AC" w:rsidRPr="00A939DE" w:rsidRDefault="00E8416E" w:rsidP="006753AC">
      <w:pPr>
        <w:rPr>
          <w:rFonts w:ascii="Calibri Light" w:hAnsi="Calibri Light" w:cstheme="minorHAnsi"/>
          <w:szCs w:val="22"/>
          <w:lang w:val="fr-FR"/>
        </w:rPr>
      </w:pPr>
      <w:r w:rsidRPr="00A939DE">
        <w:rPr>
          <w:rFonts w:ascii="Calibri Light" w:hAnsi="Calibri Light" w:cstheme="minorHAnsi"/>
          <w:szCs w:val="22"/>
          <w:lang w:val="fr-FR"/>
        </w:rPr>
        <w:t>De ce fait,</w:t>
      </w:r>
    </w:p>
    <w:p w:rsidR="00E8416E" w:rsidRPr="00A939DE" w:rsidRDefault="00E8416E" w:rsidP="006753AC">
      <w:pPr>
        <w:rPr>
          <w:rFonts w:ascii="Calibri Light" w:hAnsi="Calibri Light" w:cstheme="minorHAnsi"/>
          <w:szCs w:val="22"/>
          <w:lang w:val="fr-FR"/>
        </w:rPr>
      </w:pPr>
    </w:p>
    <w:p w:rsidR="006753AC" w:rsidRPr="00A939DE" w:rsidRDefault="0072268B" w:rsidP="006753AC">
      <w:pPr>
        <w:numPr>
          <w:ilvl w:val="0"/>
          <w:numId w:val="4"/>
        </w:numPr>
        <w:spacing w:after="120"/>
        <w:rPr>
          <w:rFonts w:ascii="Calibri Light" w:hAnsi="Calibri Light" w:cstheme="minorHAnsi"/>
          <w:szCs w:val="22"/>
          <w:lang w:val="fr-FR"/>
        </w:rPr>
      </w:pPr>
      <w:r w:rsidRPr="00A939DE">
        <w:rPr>
          <w:rFonts w:ascii="Calibri Light" w:hAnsi="Calibri Light" w:cstheme="minorHAnsi"/>
          <w:szCs w:val="22"/>
          <w:lang w:val="fr-FR"/>
        </w:rPr>
        <w:t xml:space="preserve">Le projet sera </w:t>
      </w:r>
      <w:proofErr w:type="spellStart"/>
      <w:r w:rsidRPr="00A939DE">
        <w:rPr>
          <w:rFonts w:ascii="Calibri Light" w:hAnsi="Calibri Light" w:cstheme="minorHAnsi"/>
          <w:szCs w:val="22"/>
          <w:lang w:val="fr-FR"/>
        </w:rPr>
        <w:t>rataché</w:t>
      </w:r>
      <w:proofErr w:type="spellEnd"/>
      <w:r w:rsidRPr="00A939DE">
        <w:rPr>
          <w:rFonts w:ascii="Calibri Light" w:hAnsi="Calibri Light" w:cstheme="minorHAnsi"/>
          <w:szCs w:val="22"/>
          <w:lang w:val="fr-FR"/>
        </w:rPr>
        <w:t xml:space="preserve"> à l’</w:t>
      </w:r>
      <w:r w:rsidR="002867CB" w:rsidRPr="00A939DE">
        <w:rPr>
          <w:rFonts w:ascii="Calibri Light" w:hAnsi="Calibri Light" w:cstheme="minorHAnsi"/>
          <w:szCs w:val="22"/>
          <w:lang w:val="fr-FR"/>
        </w:rPr>
        <w:t>A</w:t>
      </w:r>
      <w:r w:rsidRPr="00A939DE">
        <w:rPr>
          <w:rFonts w:ascii="Calibri Light" w:hAnsi="Calibri Light" w:cstheme="minorHAnsi"/>
          <w:szCs w:val="22"/>
          <w:lang w:val="fr-FR"/>
        </w:rPr>
        <w:t>rbre du Programme sous l’</w:t>
      </w:r>
      <w:proofErr w:type="spellStart"/>
      <w:r w:rsidRPr="00A939DE">
        <w:rPr>
          <w:rFonts w:ascii="Calibri Light" w:hAnsi="Calibri Light" w:cstheme="minorHAnsi"/>
          <w:szCs w:val="22"/>
          <w:lang w:val="fr-FR"/>
        </w:rPr>
        <w:t>Outcome</w:t>
      </w:r>
      <w:proofErr w:type="spellEnd"/>
      <w:r w:rsidRPr="00A939DE">
        <w:rPr>
          <w:rFonts w:ascii="Calibri Light" w:hAnsi="Calibri Light" w:cstheme="minorHAnsi"/>
          <w:szCs w:val="22"/>
          <w:lang w:val="fr-FR"/>
        </w:rPr>
        <w:t xml:space="preserve"> 4.1;</w:t>
      </w:r>
    </w:p>
    <w:p w:rsidR="002867CB" w:rsidRPr="00A939DE" w:rsidRDefault="002867CB" w:rsidP="002867CB">
      <w:pPr>
        <w:pStyle w:val="ListParagraph"/>
        <w:numPr>
          <w:ilvl w:val="0"/>
          <w:numId w:val="4"/>
        </w:numPr>
        <w:rPr>
          <w:rFonts w:ascii="Calibri Light" w:hAnsi="Calibri Light" w:cstheme="minorHAnsi"/>
          <w:lang w:val="fr-FR"/>
        </w:rPr>
      </w:pPr>
      <w:r w:rsidRPr="00A939DE">
        <w:rPr>
          <w:rFonts w:ascii="Calibri Light" w:hAnsi="Calibri Light" w:cstheme="minorHAnsi"/>
          <w:lang w:val="fr-FR"/>
        </w:rPr>
        <w:t xml:space="preserve">Le module d’ATLAS pour les actions de suivi du projet sera rempli et actualisé en vue du monitoring des principales actions ou évènements prévus durant l’exécution du projet ; </w:t>
      </w:r>
    </w:p>
    <w:p w:rsidR="002867CB" w:rsidRPr="00A939DE" w:rsidRDefault="002867CB" w:rsidP="002867CB">
      <w:pPr>
        <w:pStyle w:val="ListParagraph"/>
        <w:numPr>
          <w:ilvl w:val="0"/>
          <w:numId w:val="4"/>
        </w:numPr>
        <w:rPr>
          <w:rFonts w:ascii="Calibri Light" w:hAnsi="Calibri Light" w:cstheme="minorHAnsi"/>
          <w:lang w:val="fr-FR"/>
        </w:rPr>
      </w:pPr>
      <w:r w:rsidRPr="00A939DE">
        <w:rPr>
          <w:rFonts w:ascii="Calibri Light" w:hAnsi="Calibri Light" w:cstheme="minorHAnsi"/>
          <w:lang w:val="fr-FR"/>
        </w:rPr>
        <w:t xml:space="preserve">Le module d’ATLAS pour le suivi des risques associés au projet sera rempli et actualisé régulièrement en fonction de l’évolution de la probabilité de l’occurrence du risque ;  </w:t>
      </w:r>
    </w:p>
    <w:p w:rsidR="002867CB" w:rsidRPr="00A939DE" w:rsidRDefault="002867CB" w:rsidP="002867CB">
      <w:pPr>
        <w:pStyle w:val="ListParagraph"/>
        <w:numPr>
          <w:ilvl w:val="0"/>
          <w:numId w:val="4"/>
        </w:numPr>
        <w:rPr>
          <w:rFonts w:ascii="Calibri Light" w:hAnsi="Calibri Light" w:cstheme="minorHAnsi"/>
          <w:lang w:val="fr-FR"/>
        </w:rPr>
      </w:pPr>
      <w:r w:rsidRPr="00A939DE">
        <w:rPr>
          <w:rFonts w:ascii="Calibri Light" w:hAnsi="Calibri Light" w:cstheme="minorHAnsi"/>
          <w:lang w:val="fr-FR"/>
        </w:rPr>
        <w:t xml:space="preserve">Le module d’ATLAS pour le suivi des problèmes du projet sera rempli et actualisé par le M&amp;E en vue de leurs résolutions durant l’implémentation du projet ; </w:t>
      </w:r>
    </w:p>
    <w:p w:rsidR="002867CB" w:rsidRPr="00A939DE" w:rsidRDefault="002867CB" w:rsidP="006753AC">
      <w:pPr>
        <w:numPr>
          <w:ilvl w:val="0"/>
          <w:numId w:val="4"/>
        </w:numPr>
        <w:spacing w:after="120"/>
        <w:rPr>
          <w:rFonts w:ascii="Calibri Light" w:hAnsi="Calibri Light" w:cstheme="minorHAnsi"/>
          <w:szCs w:val="22"/>
          <w:lang w:val="fr-FR"/>
        </w:rPr>
      </w:pPr>
      <w:r w:rsidRPr="00A939DE">
        <w:rPr>
          <w:rFonts w:ascii="Calibri Light" w:hAnsi="Calibri Light" w:cstheme="minorHAnsi"/>
          <w:szCs w:val="22"/>
          <w:lang w:val="fr-FR"/>
        </w:rPr>
        <w:t>Des rapports tri</w:t>
      </w:r>
      <w:r w:rsidR="00FA7AF7" w:rsidRPr="00A939DE">
        <w:rPr>
          <w:rFonts w:ascii="Calibri Light" w:hAnsi="Calibri Light" w:cstheme="minorHAnsi"/>
          <w:szCs w:val="22"/>
          <w:lang w:val="fr-FR"/>
        </w:rPr>
        <w:t xml:space="preserve">mestriels seront produits pour suivre </w:t>
      </w:r>
      <w:r w:rsidRPr="00A939DE">
        <w:rPr>
          <w:rFonts w:ascii="Calibri Light" w:hAnsi="Calibri Light" w:cstheme="minorHAnsi"/>
          <w:szCs w:val="22"/>
          <w:lang w:val="fr-FR"/>
        </w:rPr>
        <w:t>le</w:t>
      </w:r>
      <w:r w:rsidR="00FA7AF7" w:rsidRPr="00A939DE">
        <w:rPr>
          <w:rFonts w:ascii="Calibri Light" w:hAnsi="Calibri Light" w:cstheme="minorHAnsi"/>
          <w:szCs w:val="22"/>
          <w:lang w:val="fr-FR"/>
        </w:rPr>
        <w:t xml:space="preserve"> </w:t>
      </w:r>
      <w:proofErr w:type="spellStart"/>
      <w:r w:rsidR="00FA7AF7" w:rsidRPr="00A939DE">
        <w:rPr>
          <w:rFonts w:ascii="Calibri Light" w:hAnsi="Calibri Light" w:cstheme="minorHAnsi"/>
          <w:szCs w:val="22"/>
          <w:lang w:val="fr-FR"/>
        </w:rPr>
        <w:t>dégré</w:t>
      </w:r>
      <w:proofErr w:type="spellEnd"/>
      <w:r w:rsidR="00FA7AF7" w:rsidRPr="00A939DE">
        <w:rPr>
          <w:rFonts w:ascii="Calibri Light" w:hAnsi="Calibri Light" w:cstheme="minorHAnsi"/>
          <w:szCs w:val="22"/>
          <w:lang w:val="fr-FR"/>
        </w:rPr>
        <w:t xml:space="preserve"> </w:t>
      </w:r>
      <w:r w:rsidRPr="00A939DE">
        <w:rPr>
          <w:rFonts w:ascii="Calibri Light" w:hAnsi="Calibri Light" w:cstheme="minorHAnsi"/>
          <w:szCs w:val="22"/>
          <w:lang w:val="fr-FR"/>
        </w:rPr>
        <w:t>de mise en œuvre des activités du projet</w:t>
      </w:r>
    </w:p>
    <w:p w:rsidR="002867CB" w:rsidRPr="00A939DE" w:rsidRDefault="002867CB" w:rsidP="002867CB">
      <w:pPr>
        <w:pStyle w:val="ListParagraph"/>
        <w:numPr>
          <w:ilvl w:val="0"/>
          <w:numId w:val="4"/>
        </w:numPr>
        <w:rPr>
          <w:rFonts w:ascii="Calibri Light" w:hAnsi="Calibri Light" w:cstheme="minorHAnsi"/>
          <w:lang w:val="fr-FR"/>
        </w:rPr>
      </w:pPr>
      <w:r w:rsidRPr="00A939DE">
        <w:rPr>
          <w:rFonts w:ascii="Calibri Light" w:hAnsi="Calibri Light" w:cstheme="minorHAnsi"/>
          <w:lang w:val="fr-FR"/>
        </w:rPr>
        <w:lastRenderedPageBreak/>
        <w:t>Un rapport final du projet sera produit en décembre 2018 ;</w:t>
      </w:r>
    </w:p>
    <w:p w:rsidR="002867CB" w:rsidRPr="00A939DE" w:rsidRDefault="002867CB" w:rsidP="002867CB">
      <w:pPr>
        <w:spacing w:after="120"/>
        <w:ind w:left="720"/>
        <w:rPr>
          <w:rFonts w:ascii="Calibri Light" w:hAnsi="Calibri Light" w:cstheme="minorHAnsi"/>
          <w:szCs w:val="22"/>
          <w:lang w:val="fr-FR"/>
        </w:rPr>
      </w:pPr>
    </w:p>
    <w:p w:rsidR="006753AC" w:rsidRPr="00A939DE" w:rsidRDefault="006753AC" w:rsidP="006753AC">
      <w:pPr>
        <w:rPr>
          <w:rFonts w:ascii="Calibri Light" w:hAnsi="Calibri Light" w:cstheme="minorHAnsi"/>
          <w:i/>
          <w:lang w:val="fr-FR"/>
        </w:rPr>
      </w:pPr>
    </w:p>
    <w:p w:rsidR="006753AC" w:rsidRPr="00A939DE" w:rsidRDefault="006753AC" w:rsidP="006753AC">
      <w:pPr>
        <w:rPr>
          <w:rFonts w:ascii="Calibri Light" w:hAnsi="Calibri Light" w:cstheme="minorHAnsi"/>
          <w:b/>
        </w:rPr>
      </w:pPr>
      <w:r w:rsidRPr="00A939DE">
        <w:rPr>
          <w:rFonts w:ascii="Calibri Light" w:hAnsi="Calibri Light" w:cstheme="minorHAnsi"/>
          <w:b/>
        </w:rPr>
        <w:t>Quality Management for Project Activity 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756"/>
        <w:gridCol w:w="4340"/>
        <w:gridCol w:w="250"/>
        <w:gridCol w:w="2150"/>
      </w:tblGrid>
      <w:tr w:rsidR="006753AC" w:rsidRPr="00A939DE" w:rsidTr="00032292">
        <w:tc>
          <w:tcPr>
            <w:tcW w:w="9590" w:type="dxa"/>
            <w:gridSpan w:val="5"/>
            <w:tcMar>
              <w:top w:w="43" w:type="dxa"/>
              <w:left w:w="115" w:type="dxa"/>
              <w:right w:w="115" w:type="dxa"/>
            </w:tcMar>
          </w:tcPr>
          <w:p w:rsidR="00C46475" w:rsidRPr="00A939DE" w:rsidRDefault="006753AC" w:rsidP="00EF0892">
            <w:pPr>
              <w:rPr>
                <w:rFonts w:ascii="Calibri Light" w:hAnsi="Calibri Light" w:cstheme="minorHAnsi"/>
                <w:b/>
                <w:sz w:val="20"/>
                <w:szCs w:val="20"/>
                <w:lang w:val="fr-FR"/>
              </w:rPr>
            </w:pPr>
            <w:r w:rsidRPr="00A939DE">
              <w:rPr>
                <w:rFonts w:ascii="Calibri Light" w:hAnsi="Calibri Light" w:cstheme="minorHAnsi"/>
                <w:b/>
                <w:sz w:val="20"/>
                <w:szCs w:val="20"/>
                <w:lang w:val="fr-FR"/>
              </w:rPr>
              <w:t xml:space="preserve">OUTPUT </w:t>
            </w:r>
            <w:proofErr w:type="gramStart"/>
            <w:r w:rsidRPr="00A939DE">
              <w:rPr>
                <w:rFonts w:ascii="Calibri Light" w:hAnsi="Calibri Light" w:cstheme="minorHAnsi"/>
                <w:b/>
                <w:sz w:val="20"/>
                <w:szCs w:val="20"/>
                <w:lang w:val="fr-FR"/>
              </w:rPr>
              <w:t>1:</w:t>
            </w:r>
            <w:proofErr w:type="gramEnd"/>
          </w:p>
          <w:p w:rsidR="006753AC" w:rsidRPr="00A939DE" w:rsidRDefault="002867CB" w:rsidP="00D258BB">
            <w:pPr>
              <w:rPr>
                <w:rFonts w:ascii="Calibri Light" w:hAnsi="Calibri Light" w:cs="Calibri"/>
                <w:b/>
                <w:sz w:val="20"/>
                <w:szCs w:val="20"/>
                <w:lang w:val="fr-FR"/>
              </w:rPr>
            </w:pPr>
            <w:r w:rsidRPr="00A939DE">
              <w:rPr>
                <w:rFonts w:ascii="Calibri Light" w:hAnsi="Calibri Light" w:cs="Calibri"/>
                <w:b/>
                <w:sz w:val="20"/>
                <w:szCs w:val="20"/>
                <w:lang w:val="fr-FR"/>
              </w:rPr>
              <w:t>Jusqu’à décembre 2018 tous les Documents de Projet (</w:t>
            </w:r>
            <w:proofErr w:type="spellStart"/>
            <w:r w:rsidRPr="00A939DE">
              <w:rPr>
                <w:rFonts w:ascii="Calibri Light" w:hAnsi="Calibri Light" w:cs="Calibri"/>
                <w:b/>
                <w:sz w:val="20"/>
                <w:szCs w:val="20"/>
                <w:lang w:val="fr-FR"/>
              </w:rPr>
              <w:t>Prodoc</w:t>
            </w:r>
            <w:proofErr w:type="spellEnd"/>
            <w:r w:rsidRPr="00A939DE">
              <w:rPr>
                <w:rFonts w:ascii="Calibri Light" w:hAnsi="Calibri Light" w:cs="Calibri"/>
                <w:b/>
                <w:sz w:val="20"/>
                <w:szCs w:val="20"/>
                <w:lang w:val="fr-FR"/>
              </w:rPr>
              <w:t>) relatifs à la mise en œuvre du Programme 2018 – 2022 seront élaborés, approuvés et signés avec les Partenai</w:t>
            </w:r>
            <w:r w:rsidR="00AC77DD" w:rsidRPr="00A939DE">
              <w:rPr>
                <w:rFonts w:ascii="Calibri Light" w:hAnsi="Calibri Light" w:cs="Calibri"/>
                <w:b/>
                <w:sz w:val="20"/>
                <w:szCs w:val="20"/>
                <w:lang w:val="fr-FR"/>
              </w:rPr>
              <w:t>re Nationaux de mise en œuvre </w:t>
            </w:r>
            <w:r w:rsidRPr="00A939DE">
              <w:rPr>
                <w:rFonts w:ascii="Calibri Light" w:hAnsi="Calibri Light" w:cs="Calibri"/>
                <w:b/>
                <w:sz w:val="20"/>
                <w:szCs w:val="20"/>
                <w:lang w:val="fr-FR"/>
              </w:rPr>
              <w:t xml:space="preserve">   </w:t>
            </w:r>
          </w:p>
          <w:p w:rsidR="00AC77DD" w:rsidRPr="00A939DE" w:rsidRDefault="00AC77DD" w:rsidP="00D258BB">
            <w:pPr>
              <w:rPr>
                <w:rFonts w:ascii="Calibri Light" w:hAnsi="Calibri Light" w:cstheme="minorHAnsi"/>
                <w:b/>
                <w:sz w:val="20"/>
                <w:szCs w:val="20"/>
                <w:lang w:val="fr-FR"/>
              </w:rPr>
            </w:pPr>
          </w:p>
        </w:tc>
      </w:tr>
      <w:tr w:rsidR="006753AC" w:rsidRPr="00A939DE" w:rsidTr="00032292">
        <w:tc>
          <w:tcPr>
            <w:tcW w:w="1886" w:type="dxa"/>
            <w:tcMar>
              <w:top w:w="43" w:type="dxa"/>
              <w:left w:w="115" w:type="dxa"/>
              <w:right w:w="115" w:type="dxa"/>
            </w:tcMar>
          </w:tcPr>
          <w:p w:rsidR="006753AC" w:rsidRPr="00A939DE" w:rsidRDefault="006753AC" w:rsidP="00EF0892">
            <w:pPr>
              <w:rPr>
                <w:rFonts w:ascii="Calibri Light" w:hAnsi="Calibri Light" w:cstheme="minorHAnsi"/>
                <w:b/>
                <w:sz w:val="20"/>
                <w:szCs w:val="20"/>
              </w:rPr>
            </w:pPr>
            <w:r w:rsidRPr="00A939DE">
              <w:rPr>
                <w:rFonts w:ascii="Calibri Light" w:hAnsi="Calibri Light" w:cstheme="minorHAnsi"/>
                <w:b/>
                <w:sz w:val="20"/>
                <w:szCs w:val="20"/>
              </w:rPr>
              <w:t>Activity Result 1</w:t>
            </w:r>
          </w:p>
          <w:p w:rsidR="006753AC" w:rsidRPr="00A939DE" w:rsidRDefault="006753AC" w:rsidP="00EF0892">
            <w:pPr>
              <w:rPr>
                <w:rFonts w:ascii="Calibri Light" w:hAnsi="Calibri Light" w:cstheme="minorHAnsi"/>
                <w:b/>
                <w:sz w:val="20"/>
                <w:szCs w:val="20"/>
              </w:rPr>
            </w:pPr>
            <w:r w:rsidRPr="00A939DE">
              <w:rPr>
                <w:rFonts w:ascii="Calibri Light" w:hAnsi="Calibri Light" w:cstheme="minorHAnsi"/>
                <w:b/>
                <w:sz w:val="20"/>
                <w:szCs w:val="20"/>
              </w:rPr>
              <w:t>(Atlas Activity ID)</w:t>
            </w:r>
          </w:p>
        </w:tc>
        <w:tc>
          <w:tcPr>
            <w:tcW w:w="5251" w:type="dxa"/>
            <w:gridSpan w:val="2"/>
            <w:tcMar>
              <w:top w:w="43" w:type="dxa"/>
              <w:left w:w="115" w:type="dxa"/>
              <w:right w:w="115" w:type="dxa"/>
            </w:tcMar>
          </w:tcPr>
          <w:p w:rsidR="006753AC" w:rsidRPr="00A939DE" w:rsidRDefault="00D258BB" w:rsidP="00D258BB">
            <w:pPr>
              <w:spacing w:after="0"/>
              <w:jc w:val="left"/>
              <w:rPr>
                <w:rFonts w:ascii="Calibri Light" w:hAnsi="Calibri Light" w:cstheme="minorHAnsi"/>
                <w:bCs/>
                <w:sz w:val="20"/>
                <w:lang w:val="fr-FR"/>
              </w:rPr>
            </w:pPr>
            <w:r w:rsidRPr="00A939DE">
              <w:rPr>
                <w:rFonts w:ascii="Calibri Light" w:eastAsiaTheme="minorHAnsi" w:hAnsi="Calibri Light" w:cstheme="minorHAnsi"/>
                <w:iCs/>
                <w:sz w:val="18"/>
                <w:szCs w:val="18"/>
                <w:lang w:val="fr-FR"/>
              </w:rPr>
              <w:t xml:space="preserve">Assistance technique et expertise pour l’élaboration des documents de projet mobilisée ; </w:t>
            </w:r>
          </w:p>
        </w:tc>
        <w:tc>
          <w:tcPr>
            <w:tcW w:w="2453" w:type="dxa"/>
            <w:gridSpan w:val="2"/>
            <w:tcMar>
              <w:top w:w="43" w:type="dxa"/>
              <w:left w:w="115" w:type="dxa"/>
              <w:right w:w="115" w:type="dxa"/>
            </w:tcMar>
          </w:tcPr>
          <w:p w:rsidR="006753AC" w:rsidRPr="00A939DE" w:rsidRDefault="006753AC" w:rsidP="00EF0892">
            <w:pPr>
              <w:rPr>
                <w:rFonts w:ascii="Calibri Light" w:hAnsi="Calibri Light" w:cstheme="minorHAnsi"/>
                <w:sz w:val="20"/>
                <w:szCs w:val="20"/>
              </w:rPr>
            </w:pPr>
            <w:r w:rsidRPr="00A939DE">
              <w:rPr>
                <w:rFonts w:ascii="Calibri Light" w:hAnsi="Calibri Light" w:cstheme="minorHAnsi"/>
                <w:sz w:val="20"/>
                <w:szCs w:val="20"/>
              </w:rPr>
              <w:t>Start Date:</w:t>
            </w:r>
            <w:r w:rsidR="00C46475" w:rsidRPr="00A939DE">
              <w:rPr>
                <w:rFonts w:ascii="Calibri Light" w:hAnsi="Calibri Light" w:cstheme="minorHAnsi"/>
                <w:sz w:val="20"/>
                <w:szCs w:val="20"/>
              </w:rPr>
              <w:t xml:space="preserve"> 01-0</w:t>
            </w:r>
            <w:r w:rsidR="00D258BB" w:rsidRPr="00A939DE">
              <w:rPr>
                <w:rFonts w:ascii="Calibri Light" w:hAnsi="Calibri Light" w:cstheme="minorHAnsi"/>
                <w:sz w:val="20"/>
                <w:szCs w:val="20"/>
              </w:rPr>
              <w:t>1-2018</w:t>
            </w:r>
          </w:p>
          <w:p w:rsidR="006753AC" w:rsidRPr="00A939DE" w:rsidRDefault="006753AC" w:rsidP="00EF0892">
            <w:pPr>
              <w:rPr>
                <w:rFonts w:ascii="Calibri Light" w:hAnsi="Calibri Light" w:cstheme="minorHAnsi"/>
                <w:sz w:val="20"/>
                <w:szCs w:val="20"/>
              </w:rPr>
            </w:pPr>
            <w:r w:rsidRPr="00A939DE">
              <w:rPr>
                <w:rFonts w:ascii="Calibri Light" w:hAnsi="Calibri Light" w:cstheme="minorHAnsi"/>
                <w:sz w:val="20"/>
                <w:szCs w:val="20"/>
              </w:rPr>
              <w:t>End Date:</w:t>
            </w:r>
            <w:r w:rsidR="00D258BB" w:rsidRPr="00A939DE">
              <w:rPr>
                <w:rFonts w:ascii="Calibri Light" w:hAnsi="Calibri Light" w:cstheme="minorHAnsi"/>
                <w:sz w:val="20"/>
                <w:szCs w:val="20"/>
              </w:rPr>
              <w:t xml:space="preserve"> 31-12-2018</w:t>
            </w:r>
          </w:p>
        </w:tc>
      </w:tr>
      <w:tr w:rsidR="006753AC" w:rsidRPr="00A939DE" w:rsidTr="00032292">
        <w:tc>
          <w:tcPr>
            <w:tcW w:w="1886" w:type="dxa"/>
            <w:tcMar>
              <w:top w:w="43" w:type="dxa"/>
              <w:left w:w="115" w:type="dxa"/>
              <w:right w:w="115" w:type="dxa"/>
            </w:tcMar>
          </w:tcPr>
          <w:p w:rsidR="006753AC" w:rsidRPr="00A939DE" w:rsidRDefault="006753AC" w:rsidP="00EF0892">
            <w:pPr>
              <w:rPr>
                <w:rFonts w:ascii="Calibri Light" w:hAnsi="Calibri Light" w:cstheme="minorHAnsi"/>
                <w:b/>
                <w:sz w:val="20"/>
                <w:szCs w:val="20"/>
              </w:rPr>
            </w:pPr>
            <w:r w:rsidRPr="00A939DE">
              <w:rPr>
                <w:rFonts w:ascii="Calibri Light" w:hAnsi="Calibri Light" w:cstheme="minorHAnsi"/>
                <w:b/>
                <w:sz w:val="20"/>
                <w:szCs w:val="20"/>
              </w:rPr>
              <w:t>Purpose</w:t>
            </w:r>
          </w:p>
          <w:p w:rsidR="006753AC" w:rsidRPr="00A939DE" w:rsidRDefault="006753AC" w:rsidP="00EF0892">
            <w:pPr>
              <w:rPr>
                <w:rFonts w:ascii="Calibri Light" w:hAnsi="Calibri Light" w:cstheme="minorHAnsi"/>
                <w:i/>
                <w:sz w:val="18"/>
                <w:szCs w:val="18"/>
              </w:rPr>
            </w:pPr>
          </w:p>
        </w:tc>
        <w:tc>
          <w:tcPr>
            <w:tcW w:w="7704" w:type="dxa"/>
            <w:gridSpan w:val="4"/>
            <w:tcMar>
              <w:top w:w="43" w:type="dxa"/>
              <w:left w:w="115" w:type="dxa"/>
              <w:right w:w="115" w:type="dxa"/>
            </w:tcMar>
          </w:tcPr>
          <w:p w:rsidR="006753AC" w:rsidRPr="00A939DE" w:rsidRDefault="00D258BB" w:rsidP="00C46475">
            <w:pPr>
              <w:rPr>
                <w:rFonts w:ascii="Calibri Light" w:hAnsi="Calibri Light" w:cstheme="minorHAnsi"/>
                <w:bCs/>
                <w:sz w:val="20"/>
                <w:lang w:val="fr-FR"/>
              </w:rPr>
            </w:pPr>
            <w:bookmarkStart w:id="4" w:name="_Hlk511553757"/>
            <w:r w:rsidRPr="00A939DE">
              <w:rPr>
                <w:rFonts w:ascii="Calibri Light" w:hAnsi="Calibri Light" w:cstheme="minorHAnsi"/>
                <w:bCs/>
                <w:sz w:val="20"/>
                <w:lang w:val="fr-FR"/>
              </w:rPr>
              <w:t xml:space="preserve">Doter le Bureau Commun des instruments nécessaires à la mise en œuvre du Programme 2018 – 2022 ; </w:t>
            </w:r>
            <w:bookmarkEnd w:id="4"/>
          </w:p>
        </w:tc>
      </w:tr>
      <w:tr w:rsidR="006753AC" w:rsidRPr="00A939DE" w:rsidTr="00032292">
        <w:tc>
          <w:tcPr>
            <w:tcW w:w="1886" w:type="dxa"/>
            <w:tcMar>
              <w:top w:w="43" w:type="dxa"/>
              <w:left w:w="115" w:type="dxa"/>
              <w:right w:w="115" w:type="dxa"/>
            </w:tcMar>
          </w:tcPr>
          <w:p w:rsidR="006753AC" w:rsidRPr="00A939DE" w:rsidRDefault="006753AC" w:rsidP="00EF0892">
            <w:pPr>
              <w:rPr>
                <w:rFonts w:ascii="Calibri Light" w:hAnsi="Calibri Light" w:cstheme="minorHAnsi"/>
                <w:b/>
                <w:sz w:val="20"/>
                <w:szCs w:val="20"/>
                <w:lang w:val="fr-FR"/>
              </w:rPr>
            </w:pPr>
            <w:r w:rsidRPr="00A939DE">
              <w:rPr>
                <w:rFonts w:ascii="Calibri Light" w:hAnsi="Calibri Light" w:cstheme="minorHAnsi"/>
                <w:b/>
                <w:sz w:val="20"/>
                <w:szCs w:val="20"/>
                <w:lang w:val="fr-FR"/>
              </w:rPr>
              <w:t>Description</w:t>
            </w:r>
          </w:p>
          <w:p w:rsidR="006753AC" w:rsidRPr="00A939DE" w:rsidRDefault="006753AC" w:rsidP="00EF0892">
            <w:pPr>
              <w:jc w:val="left"/>
              <w:rPr>
                <w:rFonts w:ascii="Calibri Light" w:hAnsi="Calibri Light" w:cstheme="minorHAnsi"/>
                <w:i/>
                <w:sz w:val="18"/>
                <w:szCs w:val="18"/>
                <w:lang w:val="fr-FR"/>
              </w:rPr>
            </w:pPr>
          </w:p>
        </w:tc>
        <w:tc>
          <w:tcPr>
            <w:tcW w:w="7704" w:type="dxa"/>
            <w:gridSpan w:val="4"/>
            <w:tcMar>
              <w:top w:w="43" w:type="dxa"/>
              <w:left w:w="115" w:type="dxa"/>
              <w:right w:w="115" w:type="dxa"/>
            </w:tcMar>
          </w:tcPr>
          <w:p w:rsidR="006753AC" w:rsidRPr="00A939DE" w:rsidRDefault="00D258BB" w:rsidP="00D258BB">
            <w:pPr>
              <w:rPr>
                <w:rFonts w:ascii="Calibri Light" w:hAnsi="Calibri Light" w:cstheme="minorHAnsi"/>
                <w:sz w:val="20"/>
                <w:szCs w:val="20"/>
                <w:lang w:val="fr-FR"/>
              </w:rPr>
            </w:pPr>
            <w:r w:rsidRPr="00A939DE">
              <w:rPr>
                <w:rFonts w:ascii="Calibri Light" w:hAnsi="Calibri Light" w:cstheme="minorHAnsi"/>
                <w:bCs/>
                <w:sz w:val="20"/>
                <w:lang w:val="fr-FR"/>
              </w:rPr>
              <w:t>Mobiliser auprès des Bureaux Régionaux et dans le marché, l’assistance technique et l’expertise requises pour appuyer le Bureau Commun du PNUD, UNFPA et UNICEF dans Le processus d’élaboration des documents de projet/programme pour la mise en œuvre du CPD 2018 – 2022.</w:t>
            </w:r>
          </w:p>
        </w:tc>
      </w:tr>
      <w:tr w:rsidR="006753AC" w:rsidRPr="00A939DE" w:rsidTr="00032292">
        <w:tc>
          <w:tcPr>
            <w:tcW w:w="2665" w:type="dxa"/>
            <w:gridSpan w:val="2"/>
            <w:tcMar>
              <w:top w:w="43" w:type="dxa"/>
              <w:left w:w="115" w:type="dxa"/>
              <w:right w:w="115" w:type="dxa"/>
            </w:tcMar>
          </w:tcPr>
          <w:p w:rsidR="006753AC" w:rsidRPr="00A939DE" w:rsidRDefault="006753AC" w:rsidP="00A827CC">
            <w:pPr>
              <w:jc w:val="center"/>
              <w:rPr>
                <w:rFonts w:ascii="Calibri Light" w:hAnsi="Calibri Light" w:cstheme="minorHAnsi"/>
                <w:sz w:val="18"/>
                <w:szCs w:val="18"/>
              </w:rPr>
            </w:pPr>
            <w:r w:rsidRPr="00A939DE">
              <w:rPr>
                <w:rFonts w:ascii="Calibri Light" w:hAnsi="Calibri Light" w:cstheme="minorHAnsi"/>
                <w:b/>
                <w:sz w:val="20"/>
                <w:szCs w:val="20"/>
              </w:rPr>
              <w:t>Quality Criteria</w:t>
            </w:r>
          </w:p>
        </w:tc>
        <w:tc>
          <w:tcPr>
            <w:tcW w:w="4732" w:type="dxa"/>
            <w:gridSpan w:val="2"/>
            <w:tcMar>
              <w:top w:w="43" w:type="dxa"/>
              <w:left w:w="115" w:type="dxa"/>
              <w:right w:w="115" w:type="dxa"/>
            </w:tcMar>
          </w:tcPr>
          <w:p w:rsidR="006753AC" w:rsidRPr="00A939DE" w:rsidRDefault="006753AC" w:rsidP="00A827CC">
            <w:pPr>
              <w:jc w:val="center"/>
              <w:rPr>
                <w:rFonts w:ascii="Calibri Light" w:hAnsi="Calibri Light" w:cstheme="minorHAnsi"/>
                <w:sz w:val="18"/>
                <w:szCs w:val="18"/>
              </w:rPr>
            </w:pPr>
            <w:r w:rsidRPr="00A939DE">
              <w:rPr>
                <w:rFonts w:ascii="Calibri Light" w:hAnsi="Calibri Light" w:cstheme="minorHAnsi"/>
                <w:b/>
                <w:sz w:val="20"/>
                <w:szCs w:val="20"/>
              </w:rPr>
              <w:t>Quality Method</w:t>
            </w:r>
          </w:p>
        </w:tc>
        <w:tc>
          <w:tcPr>
            <w:tcW w:w="2193" w:type="dxa"/>
            <w:tcMar>
              <w:top w:w="43" w:type="dxa"/>
              <w:left w:w="115" w:type="dxa"/>
              <w:right w:w="115" w:type="dxa"/>
            </w:tcMar>
          </w:tcPr>
          <w:p w:rsidR="006753AC" w:rsidRPr="00A939DE" w:rsidRDefault="006753AC" w:rsidP="00A827CC">
            <w:pPr>
              <w:jc w:val="center"/>
              <w:rPr>
                <w:rFonts w:ascii="Calibri Light" w:hAnsi="Calibri Light" w:cstheme="minorHAnsi"/>
                <w:i/>
                <w:sz w:val="18"/>
                <w:szCs w:val="18"/>
              </w:rPr>
            </w:pPr>
            <w:r w:rsidRPr="00A939DE">
              <w:rPr>
                <w:rFonts w:ascii="Calibri Light" w:hAnsi="Calibri Light" w:cstheme="minorHAnsi"/>
                <w:b/>
                <w:sz w:val="20"/>
                <w:szCs w:val="20"/>
              </w:rPr>
              <w:t>Date of Assessment</w:t>
            </w:r>
          </w:p>
        </w:tc>
      </w:tr>
      <w:tr w:rsidR="00AD6CC6" w:rsidRPr="00A939DE" w:rsidTr="00032292">
        <w:tc>
          <w:tcPr>
            <w:tcW w:w="2665" w:type="dxa"/>
            <w:gridSpan w:val="2"/>
            <w:vMerge w:val="restart"/>
            <w:tcMar>
              <w:top w:w="43" w:type="dxa"/>
              <w:left w:w="115" w:type="dxa"/>
              <w:right w:w="115" w:type="dxa"/>
            </w:tcMar>
            <w:vAlign w:val="center"/>
          </w:tcPr>
          <w:p w:rsidR="00D258BB" w:rsidRPr="00A939DE" w:rsidRDefault="00D258BB" w:rsidP="00D258BB">
            <w:pPr>
              <w:rPr>
                <w:rFonts w:ascii="Calibri Light" w:hAnsi="Calibri Light"/>
                <w:lang w:val="fr-FR"/>
              </w:rPr>
            </w:pPr>
            <w:r w:rsidRPr="00A939DE">
              <w:rPr>
                <w:rFonts w:ascii="Calibri Light" w:hAnsi="Calibri Light" w:cstheme="minorHAnsi"/>
                <w:sz w:val="20"/>
                <w:szCs w:val="20"/>
                <w:lang w:val="fr-FR"/>
              </w:rPr>
              <w:t>Assistance technique adéquate à la formulation de documents de projets</w:t>
            </w:r>
          </w:p>
          <w:p w:rsidR="00AD6CC6" w:rsidRPr="00A939DE" w:rsidRDefault="00AD6CC6" w:rsidP="00AD6CC6">
            <w:pPr>
              <w:jc w:val="left"/>
              <w:rPr>
                <w:rFonts w:ascii="Calibri Light" w:hAnsi="Calibri Light" w:cstheme="minorHAnsi"/>
                <w:sz w:val="20"/>
                <w:szCs w:val="20"/>
                <w:lang w:val="fr-FR"/>
              </w:rPr>
            </w:pPr>
          </w:p>
        </w:tc>
        <w:tc>
          <w:tcPr>
            <w:tcW w:w="4732" w:type="dxa"/>
            <w:gridSpan w:val="2"/>
            <w:tcMar>
              <w:top w:w="43" w:type="dxa"/>
              <w:left w:w="115" w:type="dxa"/>
              <w:right w:w="115" w:type="dxa"/>
            </w:tcMar>
            <w:vAlign w:val="center"/>
          </w:tcPr>
          <w:p w:rsidR="00AD6CC6" w:rsidRPr="00A939DE" w:rsidRDefault="00AC77DD" w:rsidP="00AD6CC6">
            <w:pPr>
              <w:jc w:val="left"/>
              <w:rPr>
                <w:rFonts w:ascii="Calibri Light" w:hAnsi="Calibri Light" w:cstheme="minorHAnsi"/>
                <w:sz w:val="20"/>
                <w:szCs w:val="20"/>
                <w:lang w:val="fr-FR"/>
              </w:rPr>
            </w:pPr>
            <w:r w:rsidRPr="00A939DE">
              <w:rPr>
                <w:rFonts w:ascii="Calibri Light" w:hAnsi="Calibri Light" w:cstheme="minorHAnsi"/>
                <w:sz w:val="20"/>
                <w:szCs w:val="20"/>
                <w:lang w:val="fr-FR"/>
              </w:rPr>
              <w:t>TDR adéquat aux missions et aux consultations</w:t>
            </w:r>
          </w:p>
        </w:tc>
        <w:tc>
          <w:tcPr>
            <w:tcW w:w="2193" w:type="dxa"/>
            <w:vMerge w:val="restart"/>
            <w:tcMar>
              <w:top w:w="43" w:type="dxa"/>
              <w:left w:w="115" w:type="dxa"/>
              <w:right w:w="115" w:type="dxa"/>
            </w:tcMar>
            <w:vAlign w:val="center"/>
          </w:tcPr>
          <w:p w:rsidR="00AD6CC6" w:rsidRPr="00A939DE" w:rsidRDefault="00D258BB" w:rsidP="00AD6CC6">
            <w:pPr>
              <w:jc w:val="left"/>
              <w:rPr>
                <w:rFonts w:ascii="Calibri Light" w:hAnsi="Calibri Light" w:cstheme="minorHAnsi"/>
                <w:sz w:val="20"/>
                <w:szCs w:val="20"/>
              </w:rPr>
            </w:pPr>
            <w:r w:rsidRPr="00A939DE">
              <w:rPr>
                <w:rFonts w:ascii="Calibri Light" w:hAnsi="Calibri Light" w:cstheme="minorHAnsi"/>
                <w:sz w:val="20"/>
                <w:szCs w:val="20"/>
              </w:rPr>
              <w:t xml:space="preserve">Fin </w:t>
            </w:r>
            <w:proofErr w:type="spellStart"/>
            <w:r w:rsidRPr="00A939DE">
              <w:rPr>
                <w:rFonts w:ascii="Calibri Light" w:hAnsi="Calibri Light" w:cstheme="minorHAnsi"/>
                <w:sz w:val="20"/>
                <w:szCs w:val="20"/>
              </w:rPr>
              <w:t>decembre</w:t>
            </w:r>
            <w:proofErr w:type="spellEnd"/>
            <w:r w:rsidRPr="00A939DE">
              <w:rPr>
                <w:rFonts w:ascii="Calibri Light" w:hAnsi="Calibri Light" w:cstheme="minorHAnsi"/>
                <w:sz w:val="20"/>
                <w:szCs w:val="20"/>
              </w:rPr>
              <w:t xml:space="preserve"> 2018</w:t>
            </w:r>
          </w:p>
        </w:tc>
      </w:tr>
      <w:tr w:rsidR="00AD6CC6" w:rsidRPr="00A939DE" w:rsidTr="00032292">
        <w:tc>
          <w:tcPr>
            <w:tcW w:w="2665" w:type="dxa"/>
            <w:gridSpan w:val="2"/>
            <w:vMerge/>
            <w:tcMar>
              <w:top w:w="43" w:type="dxa"/>
              <w:left w:w="115" w:type="dxa"/>
              <w:right w:w="115" w:type="dxa"/>
            </w:tcMar>
            <w:vAlign w:val="center"/>
          </w:tcPr>
          <w:p w:rsidR="00AD6CC6" w:rsidRPr="00A939DE" w:rsidRDefault="00AD6CC6" w:rsidP="00AD6CC6">
            <w:pPr>
              <w:jc w:val="left"/>
              <w:rPr>
                <w:rFonts w:ascii="Calibri Light" w:hAnsi="Calibri Light" w:cstheme="minorHAnsi"/>
                <w:sz w:val="20"/>
                <w:szCs w:val="20"/>
              </w:rPr>
            </w:pPr>
          </w:p>
        </w:tc>
        <w:tc>
          <w:tcPr>
            <w:tcW w:w="4732" w:type="dxa"/>
            <w:gridSpan w:val="2"/>
            <w:tcMar>
              <w:top w:w="43" w:type="dxa"/>
              <w:left w:w="115" w:type="dxa"/>
              <w:right w:w="115" w:type="dxa"/>
            </w:tcMar>
            <w:vAlign w:val="center"/>
          </w:tcPr>
          <w:p w:rsidR="00AC77DD" w:rsidRPr="00A939DE" w:rsidRDefault="00AC77DD" w:rsidP="00AC77DD">
            <w:pPr>
              <w:jc w:val="left"/>
              <w:rPr>
                <w:rFonts w:ascii="Calibri Light" w:hAnsi="Calibri Light" w:cstheme="minorHAnsi"/>
                <w:sz w:val="20"/>
                <w:szCs w:val="20"/>
                <w:lang w:val="fr-FR"/>
              </w:rPr>
            </w:pPr>
            <w:r w:rsidRPr="00A939DE">
              <w:rPr>
                <w:rFonts w:ascii="Calibri Light" w:hAnsi="Calibri Light" w:cstheme="minorHAnsi"/>
                <w:sz w:val="20"/>
                <w:szCs w:val="20"/>
                <w:lang w:val="fr-FR"/>
              </w:rPr>
              <w:t>Mission de experts des Bureaux Régionaux ;</w:t>
            </w:r>
          </w:p>
          <w:p w:rsidR="00AC77DD" w:rsidRPr="00A939DE" w:rsidRDefault="00AC77DD" w:rsidP="00AC77DD">
            <w:pPr>
              <w:rPr>
                <w:rFonts w:ascii="Calibri Light" w:hAnsi="Calibri Light" w:cstheme="minorHAnsi"/>
                <w:sz w:val="20"/>
                <w:szCs w:val="20"/>
                <w:lang w:val="fr-FR"/>
              </w:rPr>
            </w:pPr>
            <w:r w:rsidRPr="00A939DE">
              <w:rPr>
                <w:rFonts w:ascii="Calibri Light" w:hAnsi="Calibri Light" w:cstheme="minorHAnsi"/>
                <w:sz w:val="20"/>
                <w:szCs w:val="20"/>
                <w:lang w:val="fr-FR"/>
              </w:rPr>
              <w:t>Recrutement de consultants nationaux et internationaux pour l’élaboration des documents.</w:t>
            </w:r>
          </w:p>
        </w:tc>
        <w:tc>
          <w:tcPr>
            <w:tcW w:w="2193" w:type="dxa"/>
            <w:vMerge/>
            <w:tcMar>
              <w:top w:w="43" w:type="dxa"/>
              <w:left w:w="115" w:type="dxa"/>
              <w:right w:w="115" w:type="dxa"/>
            </w:tcMar>
            <w:vAlign w:val="center"/>
          </w:tcPr>
          <w:p w:rsidR="00AD6CC6" w:rsidRPr="00A939DE" w:rsidRDefault="00AD6CC6" w:rsidP="00AD6CC6">
            <w:pPr>
              <w:jc w:val="left"/>
              <w:rPr>
                <w:rFonts w:ascii="Calibri Light" w:hAnsi="Calibri Light" w:cstheme="minorHAnsi"/>
                <w:sz w:val="20"/>
                <w:szCs w:val="20"/>
                <w:lang w:val="fr-FR"/>
              </w:rPr>
            </w:pPr>
          </w:p>
        </w:tc>
      </w:tr>
      <w:tr w:rsidR="00A827CC" w:rsidRPr="00A939DE" w:rsidTr="00EF0892">
        <w:tc>
          <w:tcPr>
            <w:tcW w:w="9590" w:type="dxa"/>
            <w:gridSpan w:val="5"/>
            <w:tcMar>
              <w:top w:w="43" w:type="dxa"/>
              <w:left w:w="115" w:type="dxa"/>
              <w:right w:w="115" w:type="dxa"/>
            </w:tcMar>
          </w:tcPr>
          <w:p w:rsidR="00A827CC" w:rsidRPr="00A939DE" w:rsidRDefault="00A827CC" w:rsidP="00EF0892">
            <w:pPr>
              <w:rPr>
                <w:rFonts w:ascii="Calibri Light" w:hAnsi="Calibri Light" w:cstheme="minorHAnsi"/>
                <w:b/>
                <w:sz w:val="20"/>
                <w:szCs w:val="20"/>
                <w:lang w:val="fr-FR"/>
              </w:rPr>
            </w:pPr>
            <w:r w:rsidRPr="00A939DE">
              <w:rPr>
                <w:rFonts w:ascii="Calibri Light" w:hAnsi="Calibri Light" w:cstheme="minorHAnsi"/>
                <w:b/>
                <w:sz w:val="20"/>
                <w:szCs w:val="20"/>
                <w:lang w:val="fr-FR"/>
              </w:rPr>
              <w:t xml:space="preserve">OUTPUT </w:t>
            </w:r>
            <w:proofErr w:type="gramStart"/>
            <w:r w:rsidRPr="00A939DE">
              <w:rPr>
                <w:rFonts w:ascii="Calibri Light" w:hAnsi="Calibri Light" w:cstheme="minorHAnsi"/>
                <w:b/>
                <w:sz w:val="20"/>
                <w:szCs w:val="20"/>
                <w:lang w:val="fr-FR"/>
              </w:rPr>
              <w:t>2:</w:t>
            </w:r>
            <w:proofErr w:type="gramEnd"/>
          </w:p>
          <w:p w:rsidR="00A827CC" w:rsidRPr="00A939DE" w:rsidRDefault="00AC77DD" w:rsidP="00AC77DD">
            <w:pPr>
              <w:jc w:val="left"/>
              <w:rPr>
                <w:rFonts w:ascii="Calibri Light" w:hAnsi="Calibri Light" w:cstheme="minorHAnsi"/>
                <w:b/>
                <w:bCs/>
                <w:sz w:val="18"/>
                <w:szCs w:val="18"/>
                <w:lang w:val="fr-FR"/>
              </w:rPr>
            </w:pPr>
            <w:r w:rsidRPr="00A939DE">
              <w:rPr>
                <w:rFonts w:ascii="Calibri Light" w:hAnsi="Calibri Light" w:cstheme="minorHAnsi"/>
                <w:b/>
                <w:bCs/>
                <w:sz w:val="18"/>
                <w:szCs w:val="18"/>
                <w:lang w:val="fr-FR"/>
              </w:rPr>
              <w:t>Document de stratégie de renforcement du Partenariat et de la mobilisation de ressources élaboré et opérationnel</w:t>
            </w:r>
          </w:p>
          <w:p w:rsidR="00AC77DD" w:rsidRPr="00A939DE" w:rsidRDefault="00AC77DD" w:rsidP="00AC77DD">
            <w:pPr>
              <w:jc w:val="left"/>
              <w:rPr>
                <w:rFonts w:ascii="Calibri Light" w:hAnsi="Calibri Light" w:cstheme="minorHAnsi"/>
                <w:b/>
                <w:sz w:val="20"/>
                <w:szCs w:val="20"/>
                <w:lang w:val="fr-FR"/>
              </w:rPr>
            </w:pPr>
          </w:p>
        </w:tc>
      </w:tr>
      <w:tr w:rsidR="00A827CC" w:rsidRPr="00A939DE" w:rsidTr="00EF0892">
        <w:tc>
          <w:tcPr>
            <w:tcW w:w="1886" w:type="dxa"/>
            <w:tcMar>
              <w:top w:w="43" w:type="dxa"/>
              <w:left w:w="115" w:type="dxa"/>
              <w:right w:w="115" w:type="dxa"/>
            </w:tcMar>
          </w:tcPr>
          <w:p w:rsidR="00A827CC" w:rsidRPr="00A939DE" w:rsidRDefault="00A827CC" w:rsidP="00EF0892">
            <w:pPr>
              <w:rPr>
                <w:rFonts w:ascii="Calibri Light" w:hAnsi="Calibri Light" w:cstheme="minorHAnsi"/>
                <w:b/>
                <w:sz w:val="20"/>
                <w:szCs w:val="20"/>
              </w:rPr>
            </w:pPr>
            <w:r w:rsidRPr="00A939DE">
              <w:rPr>
                <w:rFonts w:ascii="Calibri Light" w:hAnsi="Calibri Light" w:cstheme="minorHAnsi"/>
                <w:b/>
                <w:sz w:val="20"/>
                <w:szCs w:val="20"/>
              </w:rPr>
              <w:t>Activity Result 1</w:t>
            </w:r>
          </w:p>
          <w:p w:rsidR="00A827CC" w:rsidRPr="00A939DE" w:rsidRDefault="00A827CC" w:rsidP="00EF0892">
            <w:pPr>
              <w:rPr>
                <w:rFonts w:ascii="Calibri Light" w:hAnsi="Calibri Light" w:cstheme="minorHAnsi"/>
                <w:b/>
                <w:sz w:val="20"/>
                <w:szCs w:val="20"/>
              </w:rPr>
            </w:pPr>
            <w:r w:rsidRPr="00A939DE">
              <w:rPr>
                <w:rFonts w:ascii="Calibri Light" w:hAnsi="Calibri Light" w:cstheme="minorHAnsi"/>
                <w:b/>
                <w:sz w:val="20"/>
                <w:szCs w:val="20"/>
              </w:rPr>
              <w:t>(Atlas Activity ID)</w:t>
            </w:r>
          </w:p>
        </w:tc>
        <w:tc>
          <w:tcPr>
            <w:tcW w:w="5251" w:type="dxa"/>
            <w:gridSpan w:val="2"/>
            <w:tcMar>
              <w:top w:w="43" w:type="dxa"/>
              <w:left w:w="115" w:type="dxa"/>
              <w:right w:w="115" w:type="dxa"/>
            </w:tcMar>
          </w:tcPr>
          <w:p w:rsidR="00A827CC" w:rsidRPr="00A939DE" w:rsidRDefault="00AC77DD" w:rsidP="00EF0892">
            <w:pPr>
              <w:rPr>
                <w:rFonts w:ascii="Calibri Light" w:hAnsi="Calibri Light" w:cstheme="minorHAnsi"/>
                <w:bCs/>
                <w:sz w:val="20"/>
                <w:lang w:val="fr-FR"/>
              </w:rPr>
            </w:pPr>
            <w:r w:rsidRPr="00A939DE">
              <w:rPr>
                <w:rFonts w:ascii="Calibri Light" w:eastAsiaTheme="minorHAnsi" w:hAnsi="Calibri Light" w:cstheme="minorHAnsi"/>
                <w:iCs/>
                <w:sz w:val="18"/>
                <w:szCs w:val="18"/>
                <w:lang w:val="fr-FR"/>
              </w:rPr>
              <w:t>Assistance technique pour l’élaboration du document de stratégie de renforcement du partenariat et de mobilisation de ressources mobilisée</w:t>
            </w:r>
          </w:p>
        </w:tc>
        <w:tc>
          <w:tcPr>
            <w:tcW w:w="2453" w:type="dxa"/>
            <w:gridSpan w:val="2"/>
            <w:tcMar>
              <w:top w:w="43" w:type="dxa"/>
              <w:left w:w="115" w:type="dxa"/>
              <w:right w:w="115" w:type="dxa"/>
            </w:tcMar>
          </w:tcPr>
          <w:p w:rsidR="00A827CC" w:rsidRPr="00A939DE" w:rsidRDefault="00A827CC" w:rsidP="00EF0892">
            <w:pPr>
              <w:rPr>
                <w:rFonts w:ascii="Calibri Light" w:hAnsi="Calibri Light" w:cstheme="minorHAnsi"/>
                <w:sz w:val="20"/>
                <w:szCs w:val="20"/>
              </w:rPr>
            </w:pPr>
            <w:r w:rsidRPr="00A939DE">
              <w:rPr>
                <w:rFonts w:ascii="Calibri Light" w:hAnsi="Calibri Light" w:cstheme="minorHAnsi"/>
                <w:sz w:val="20"/>
                <w:szCs w:val="20"/>
              </w:rPr>
              <w:t>Start Date:</w:t>
            </w:r>
            <w:r w:rsidR="00AC77DD" w:rsidRPr="00A939DE">
              <w:rPr>
                <w:rFonts w:ascii="Calibri Light" w:hAnsi="Calibri Light" w:cstheme="minorHAnsi"/>
                <w:sz w:val="20"/>
                <w:szCs w:val="20"/>
              </w:rPr>
              <w:t xml:space="preserve"> 01</w:t>
            </w:r>
            <w:r w:rsidRPr="00A939DE">
              <w:rPr>
                <w:rFonts w:ascii="Calibri Light" w:hAnsi="Calibri Light" w:cstheme="minorHAnsi"/>
                <w:sz w:val="20"/>
                <w:szCs w:val="20"/>
              </w:rPr>
              <w:t>-0</w:t>
            </w:r>
            <w:r w:rsidR="00AC77DD" w:rsidRPr="00A939DE">
              <w:rPr>
                <w:rFonts w:ascii="Calibri Light" w:hAnsi="Calibri Light" w:cstheme="minorHAnsi"/>
                <w:sz w:val="20"/>
                <w:szCs w:val="20"/>
              </w:rPr>
              <w:t>6-2018</w:t>
            </w:r>
          </w:p>
          <w:p w:rsidR="00A827CC" w:rsidRPr="00A939DE" w:rsidRDefault="00A827CC" w:rsidP="00EF0892">
            <w:pPr>
              <w:rPr>
                <w:rFonts w:ascii="Calibri Light" w:hAnsi="Calibri Light" w:cstheme="minorHAnsi"/>
                <w:sz w:val="20"/>
                <w:szCs w:val="20"/>
              </w:rPr>
            </w:pPr>
            <w:r w:rsidRPr="00A939DE">
              <w:rPr>
                <w:rFonts w:ascii="Calibri Light" w:hAnsi="Calibri Light" w:cstheme="minorHAnsi"/>
                <w:sz w:val="20"/>
                <w:szCs w:val="20"/>
              </w:rPr>
              <w:t>End Date:</w:t>
            </w:r>
            <w:r w:rsidR="00AC77DD" w:rsidRPr="00A939DE">
              <w:rPr>
                <w:rFonts w:ascii="Calibri Light" w:hAnsi="Calibri Light" w:cstheme="minorHAnsi"/>
                <w:sz w:val="20"/>
                <w:szCs w:val="20"/>
              </w:rPr>
              <w:t xml:space="preserve"> 31-12-2018</w:t>
            </w:r>
          </w:p>
        </w:tc>
      </w:tr>
      <w:tr w:rsidR="00A827CC" w:rsidRPr="00A939DE" w:rsidTr="00EF0892">
        <w:tc>
          <w:tcPr>
            <w:tcW w:w="1886" w:type="dxa"/>
            <w:tcMar>
              <w:top w:w="43" w:type="dxa"/>
              <w:left w:w="115" w:type="dxa"/>
              <w:right w:w="115" w:type="dxa"/>
            </w:tcMar>
          </w:tcPr>
          <w:p w:rsidR="00A827CC" w:rsidRPr="00A939DE" w:rsidRDefault="00A827CC" w:rsidP="00EF0892">
            <w:pPr>
              <w:rPr>
                <w:rFonts w:ascii="Calibri Light" w:hAnsi="Calibri Light" w:cstheme="minorHAnsi"/>
                <w:b/>
                <w:sz w:val="20"/>
                <w:szCs w:val="20"/>
              </w:rPr>
            </w:pPr>
            <w:r w:rsidRPr="00A939DE">
              <w:rPr>
                <w:rFonts w:ascii="Calibri Light" w:hAnsi="Calibri Light" w:cstheme="minorHAnsi"/>
                <w:b/>
                <w:sz w:val="20"/>
                <w:szCs w:val="20"/>
              </w:rPr>
              <w:t>Purpose</w:t>
            </w:r>
          </w:p>
          <w:p w:rsidR="00A827CC" w:rsidRPr="00A939DE" w:rsidRDefault="00A827CC" w:rsidP="00EF0892">
            <w:pPr>
              <w:rPr>
                <w:rFonts w:ascii="Calibri Light" w:hAnsi="Calibri Light" w:cstheme="minorHAnsi"/>
                <w:i/>
                <w:sz w:val="18"/>
                <w:szCs w:val="18"/>
              </w:rPr>
            </w:pPr>
          </w:p>
        </w:tc>
        <w:tc>
          <w:tcPr>
            <w:tcW w:w="7704" w:type="dxa"/>
            <w:gridSpan w:val="4"/>
            <w:tcMar>
              <w:top w:w="43" w:type="dxa"/>
              <w:left w:w="115" w:type="dxa"/>
              <w:right w:w="115" w:type="dxa"/>
            </w:tcMar>
          </w:tcPr>
          <w:p w:rsidR="00A827CC" w:rsidRPr="00A939DE" w:rsidRDefault="00AC77DD" w:rsidP="00AC77DD">
            <w:pPr>
              <w:rPr>
                <w:rFonts w:ascii="Calibri Light" w:hAnsi="Calibri Light" w:cstheme="minorHAnsi"/>
                <w:bCs/>
                <w:sz w:val="20"/>
                <w:szCs w:val="20"/>
                <w:lang w:val="fr-FR"/>
              </w:rPr>
            </w:pPr>
            <w:r w:rsidRPr="00A939DE">
              <w:rPr>
                <w:rFonts w:ascii="Calibri Light" w:hAnsi="Calibri Light" w:cstheme="minorHAnsi"/>
                <w:bCs/>
                <w:sz w:val="20"/>
                <w:szCs w:val="20"/>
                <w:lang w:val="fr-FR"/>
              </w:rPr>
              <w:t>Doter le Bureau Commun du PNUD, UNFPA et UNICEF d’un document de stratégie de renforcement du partenariat et de mobilisation de ressources</w:t>
            </w:r>
          </w:p>
        </w:tc>
      </w:tr>
      <w:tr w:rsidR="00A827CC" w:rsidRPr="00A939DE" w:rsidTr="00EF0892">
        <w:tc>
          <w:tcPr>
            <w:tcW w:w="1886" w:type="dxa"/>
            <w:tcMar>
              <w:top w:w="43" w:type="dxa"/>
              <w:left w:w="115" w:type="dxa"/>
              <w:right w:w="115" w:type="dxa"/>
            </w:tcMar>
          </w:tcPr>
          <w:p w:rsidR="00A827CC" w:rsidRPr="00A939DE" w:rsidRDefault="00A827CC" w:rsidP="00EF0892">
            <w:pPr>
              <w:rPr>
                <w:rFonts w:ascii="Calibri Light" w:hAnsi="Calibri Light" w:cstheme="minorHAnsi"/>
                <w:b/>
                <w:sz w:val="20"/>
                <w:szCs w:val="20"/>
              </w:rPr>
            </w:pPr>
            <w:r w:rsidRPr="00A939DE">
              <w:rPr>
                <w:rFonts w:ascii="Calibri Light" w:hAnsi="Calibri Light" w:cstheme="minorHAnsi"/>
                <w:b/>
                <w:sz w:val="20"/>
                <w:szCs w:val="20"/>
              </w:rPr>
              <w:t>Description</w:t>
            </w:r>
          </w:p>
          <w:p w:rsidR="00A827CC" w:rsidRPr="00A939DE" w:rsidRDefault="00A827CC" w:rsidP="00EF0892">
            <w:pPr>
              <w:jc w:val="left"/>
              <w:rPr>
                <w:rFonts w:ascii="Calibri Light" w:hAnsi="Calibri Light" w:cstheme="minorHAnsi"/>
                <w:i/>
                <w:sz w:val="18"/>
                <w:szCs w:val="18"/>
              </w:rPr>
            </w:pPr>
          </w:p>
        </w:tc>
        <w:tc>
          <w:tcPr>
            <w:tcW w:w="7704" w:type="dxa"/>
            <w:gridSpan w:val="4"/>
            <w:tcMar>
              <w:top w:w="43" w:type="dxa"/>
              <w:left w:w="115" w:type="dxa"/>
              <w:right w:w="115" w:type="dxa"/>
            </w:tcMar>
          </w:tcPr>
          <w:p w:rsidR="00A827CC" w:rsidRPr="00A939DE" w:rsidRDefault="00AC77DD" w:rsidP="00AC77DD">
            <w:pPr>
              <w:rPr>
                <w:rFonts w:ascii="Calibri Light" w:hAnsi="Calibri Light" w:cstheme="minorHAnsi"/>
                <w:sz w:val="20"/>
                <w:szCs w:val="20"/>
                <w:lang w:val="fr-FR"/>
              </w:rPr>
            </w:pPr>
            <w:r w:rsidRPr="00A939DE">
              <w:rPr>
                <w:rStyle w:val="hps"/>
                <w:rFonts w:ascii="Calibri Light" w:hAnsi="Calibri Light"/>
                <w:color w:val="333333"/>
                <w:sz w:val="20"/>
                <w:szCs w:val="20"/>
                <w:lang w:val="fr-FR"/>
              </w:rPr>
              <w:t>Cette activité sera développée entre juin et décembre 2018 et vise mobiliser auprès de Bureaux Régionaux des trois agences l’expertise nécessaire pour la formulation d’un document de stratégie de renforcement du partenariat et de mobilisation de ressources pour le financement des écarts financier identifiés dans le CPD.</w:t>
            </w:r>
          </w:p>
        </w:tc>
      </w:tr>
      <w:tr w:rsidR="00A827CC" w:rsidRPr="00A939DE" w:rsidTr="00EF0892">
        <w:tc>
          <w:tcPr>
            <w:tcW w:w="2665" w:type="dxa"/>
            <w:gridSpan w:val="2"/>
            <w:tcMar>
              <w:top w:w="43" w:type="dxa"/>
              <w:left w:w="115" w:type="dxa"/>
              <w:right w:w="115" w:type="dxa"/>
            </w:tcMar>
          </w:tcPr>
          <w:p w:rsidR="00A827CC" w:rsidRPr="00A939DE" w:rsidRDefault="00A827CC" w:rsidP="00A827CC">
            <w:pPr>
              <w:jc w:val="center"/>
              <w:rPr>
                <w:rFonts w:ascii="Calibri Light" w:hAnsi="Calibri Light" w:cstheme="minorHAnsi"/>
                <w:sz w:val="18"/>
                <w:szCs w:val="18"/>
                <w:lang w:val="fr-FR"/>
              </w:rPr>
            </w:pPr>
            <w:proofErr w:type="spellStart"/>
            <w:r w:rsidRPr="00A939DE">
              <w:rPr>
                <w:rFonts w:ascii="Calibri Light" w:hAnsi="Calibri Light" w:cstheme="minorHAnsi"/>
                <w:b/>
                <w:sz w:val="20"/>
                <w:szCs w:val="20"/>
                <w:lang w:val="fr-FR"/>
              </w:rPr>
              <w:t>Quality</w:t>
            </w:r>
            <w:proofErr w:type="spellEnd"/>
            <w:r w:rsidRPr="00A939DE">
              <w:rPr>
                <w:rFonts w:ascii="Calibri Light" w:hAnsi="Calibri Light" w:cstheme="minorHAnsi"/>
                <w:b/>
                <w:sz w:val="20"/>
                <w:szCs w:val="20"/>
                <w:lang w:val="fr-FR"/>
              </w:rPr>
              <w:t xml:space="preserve"> </w:t>
            </w:r>
            <w:proofErr w:type="spellStart"/>
            <w:r w:rsidRPr="00A939DE">
              <w:rPr>
                <w:rFonts w:ascii="Calibri Light" w:hAnsi="Calibri Light" w:cstheme="minorHAnsi"/>
                <w:b/>
                <w:sz w:val="20"/>
                <w:szCs w:val="20"/>
                <w:lang w:val="fr-FR"/>
              </w:rPr>
              <w:t>Criteria</w:t>
            </w:r>
            <w:proofErr w:type="spellEnd"/>
          </w:p>
        </w:tc>
        <w:tc>
          <w:tcPr>
            <w:tcW w:w="4732" w:type="dxa"/>
            <w:gridSpan w:val="2"/>
            <w:tcMar>
              <w:top w:w="43" w:type="dxa"/>
              <w:left w:w="115" w:type="dxa"/>
              <w:right w:w="115" w:type="dxa"/>
            </w:tcMar>
          </w:tcPr>
          <w:p w:rsidR="00A827CC" w:rsidRPr="00A939DE" w:rsidRDefault="00A827CC" w:rsidP="00A827CC">
            <w:pPr>
              <w:jc w:val="center"/>
              <w:rPr>
                <w:rFonts w:ascii="Calibri Light" w:hAnsi="Calibri Light" w:cstheme="minorHAnsi"/>
                <w:sz w:val="18"/>
                <w:szCs w:val="18"/>
                <w:lang w:val="fr-FR"/>
              </w:rPr>
            </w:pPr>
            <w:proofErr w:type="spellStart"/>
            <w:r w:rsidRPr="00A939DE">
              <w:rPr>
                <w:rFonts w:ascii="Calibri Light" w:hAnsi="Calibri Light" w:cstheme="minorHAnsi"/>
                <w:b/>
                <w:sz w:val="20"/>
                <w:szCs w:val="20"/>
                <w:lang w:val="fr-FR"/>
              </w:rPr>
              <w:t>Quality</w:t>
            </w:r>
            <w:proofErr w:type="spellEnd"/>
            <w:r w:rsidRPr="00A939DE">
              <w:rPr>
                <w:rFonts w:ascii="Calibri Light" w:hAnsi="Calibri Light" w:cstheme="minorHAnsi"/>
                <w:b/>
                <w:sz w:val="20"/>
                <w:szCs w:val="20"/>
                <w:lang w:val="fr-FR"/>
              </w:rPr>
              <w:t xml:space="preserve"> Method</w:t>
            </w:r>
          </w:p>
        </w:tc>
        <w:tc>
          <w:tcPr>
            <w:tcW w:w="2193" w:type="dxa"/>
            <w:tcMar>
              <w:top w:w="43" w:type="dxa"/>
              <w:left w:w="115" w:type="dxa"/>
              <w:right w:w="115" w:type="dxa"/>
            </w:tcMar>
          </w:tcPr>
          <w:p w:rsidR="00A827CC" w:rsidRPr="00A939DE" w:rsidRDefault="00A827CC" w:rsidP="00A827CC">
            <w:pPr>
              <w:jc w:val="center"/>
              <w:rPr>
                <w:rFonts w:ascii="Calibri Light" w:hAnsi="Calibri Light" w:cstheme="minorHAnsi"/>
                <w:i/>
                <w:sz w:val="18"/>
                <w:szCs w:val="18"/>
                <w:lang w:val="fr-FR"/>
              </w:rPr>
            </w:pPr>
            <w:r w:rsidRPr="00A939DE">
              <w:rPr>
                <w:rFonts w:ascii="Calibri Light" w:hAnsi="Calibri Light" w:cstheme="minorHAnsi"/>
                <w:b/>
                <w:sz w:val="20"/>
                <w:szCs w:val="20"/>
                <w:lang w:val="fr-FR"/>
              </w:rPr>
              <w:t xml:space="preserve">Date of </w:t>
            </w:r>
            <w:proofErr w:type="spellStart"/>
            <w:r w:rsidRPr="00A939DE">
              <w:rPr>
                <w:rFonts w:ascii="Calibri Light" w:hAnsi="Calibri Light" w:cstheme="minorHAnsi"/>
                <w:b/>
                <w:sz w:val="20"/>
                <w:szCs w:val="20"/>
                <w:lang w:val="fr-FR"/>
              </w:rPr>
              <w:t>Assessment</w:t>
            </w:r>
            <w:proofErr w:type="spellEnd"/>
          </w:p>
        </w:tc>
      </w:tr>
      <w:tr w:rsidR="00A827CC" w:rsidRPr="00A939DE" w:rsidTr="00EF0892">
        <w:tc>
          <w:tcPr>
            <w:tcW w:w="2665" w:type="dxa"/>
            <w:gridSpan w:val="2"/>
            <w:vMerge w:val="restart"/>
            <w:tcMar>
              <w:top w:w="43" w:type="dxa"/>
              <w:left w:w="115" w:type="dxa"/>
              <w:right w:w="115" w:type="dxa"/>
            </w:tcMar>
            <w:vAlign w:val="center"/>
          </w:tcPr>
          <w:p w:rsidR="00274D45" w:rsidRPr="00A939DE" w:rsidRDefault="00274D45" w:rsidP="00274D45">
            <w:pPr>
              <w:rPr>
                <w:rFonts w:ascii="Calibri Light" w:hAnsi="Calibri Light"/>
                <w:lang w:val="fr-FR"/>
              </w:rPr>
            </w:pPr>
            <w:r w:rsidRPr="00A939DE">
              <w:rPr>
                <w:rFonts w:ascii="Calibri Light" w:hAnsi="Calibri Light" w:cstheme="minorHAnsi"/>
                <w:sz w:val="20"/>
                <w:szCs w:val="20"/>
                <w:lang w:val="fr-FR"/>
              </w:rPr>
              <w:t xml:space="preserve">Assistance technique adéquate à la formulation d’un document de </w:t>
            </w:r>
            <w:proofErr w:type="spellStart"/>
            <w:r w:rsidRPr="00A939DE">
              <w:rPr>
                <w:rFonts w:ascii="Calibri Light" w:hAnsi="Calibri Light" w:cstheme="minorHAnsi"/>
                <w:sz w:val="20"/>
                <w:szCs w:val="20"/>
                <w:lang w:val="fr-FR"/>
              </w:rPr>
              <w:t>strategie</w:t>
            </w:r>
            <w:proofErr w:type="spellEnd"/>
            <w:r w:rsidRPr="00A939DE">
              <w:rPr>
                <w:rFonts w:ascii="Calibri Light" w:hAnsi="Calibri Light" w:cstheme="minorHAnsi"/>
                <w:sz w:val="20"/>
                <w:szCs w:val="20"/>
                <w:lang w:val="fr-FR"/>
              </w:rPr>
              <w:t xml:space="preserve"> pour la mobilisation de ressources</w:t>
            </w:r>
          </w:p>
          <w:p w:rsidR="00A827CC" w:rsidRPr="00A939DE" w:rsidRDefault="00A827CC" w:rsidP="003E2DA3">
            <w:pPr>
              <w:jc w:val="left"/>
              <w:rPr>
                <w:rFonts w:ascii="Calibri Light" w:hAnsi="Calibri Light" w:cstheme="minorHAnsi"/>
                <w:sz w:val="20"/>
                <w:szCs w:val="20"/>
                <w:lang w:val="fr-FR"/>
              </w:rPr>
            </w:pPr>
          </w:p>
        </w:tc>
        <w:tc>
          <w:tcPr>
            <w:tcW w:w="4732" w:type="dxa"/>
            <w:gridSpan w:val="2"/>
            <w:tcMar>
              <w:top w:w="43" w:type="dxa"/>
              <w:left w:w="115" w:type="dxa"/>
              <w:right w:w="115" w:type="dxa"/>
            </w:tcMar>
            <w:vAlign w:val="center"/>
          </w:tcPr>
          <w:p w:rsidR="00A827CC" w:rsidRPr="00A939DE" w:rsidRDefault="00274D45" w:rsidP="00EF0892">
            <w:pPr>
              <w:jc w:val="left"/>
              <w:rPr>
                <w:rFonts w:ascii="Calibri Light" w:hAnsi="Calibri Light" w:cstheme="minorHAnsi"/>
                <w:sz w:val="20"/>
                <w:szCs w:val="20"/>
              </w:rPr>
            </w:pPr>
            <w:r w:rsidRPr="00A939DE">
              <w:rPr>
                <w:rFonts w:ascii="Calibri Light" w:hAnsi="Calibri Light" w:cstheme="minorHAnsi"/>
                <w:sz w:val="20"/>
                <w:szCs w:val="20"/>
                <w:lang w:val="fr-FR"/>
              </w:rPr>
              <w:t>TDR adéquat aux missions</w:t>
            </w:r>
          </w:p>
        </w:tc>
        <w:tc>
          <w:tcPr>
            <w:tcW w:w="2193" w:type="dxa"/>
            <w:vMerge w:val="restart"/>
            <w:tcMar>
              <w:top w:w="43" w:type="dxa"/>
              <w:left w:w="115" w:type="dxa"/>
              <w:right w:w="115" w:type="dxa"/>
            </w:tcMar>
            <w:vAlign w:val="center"/>
          </w:tcPr>
          <w:p w:rsidR="00A827CC" w:rsidRPr="00A939DE" w:rsidRDefault="00274D45" w:rsidP="003E2DA3">
            <w:pPr>
              <w:jc w:val="left"/>
              <w:rPr>
                <w:rFonts w:ascii="Calibri Light" w:hAnsi="Calibri Light" w:cstheme="minorHAnsi"/>
                <w:sz w:val="20"/>
                <w:szCs w:val="20"/>
              </w:rPr>
            </w:pPr>
            <w:r w:rsidRPr="00A939DE">
              <w:rPr>
                <w:rFonts w:ascii="Calibri Light" w:hAnsi="Calibri Light" w:cstheme="minorHAnsi"/>
                <w:sz w:val="20"/>
                <w:szCs w:val="20"/>
              </w:rPr>
              <w:t xml:space="preserve">Fin </w:t>
            </w:r>
            <w:proofErr w:type="spellStart"/>
            <w:r w:rsidRPr="00A939DE">
              <w:rPr>
                <w:rFonts w:ascii="Calibri Light" w:hAnsi="Calibri Light" w:cstheme="minorHAnsi"/>
                <w:sz w:val="20"/>
                <w:szCs w:val="20"/>
              </w:rPr>
              <w:t>decembre</w:t>
            </w:r>
            <w:proofErr w:type="spellEnd"/>
            <w:r w:rsidRPr="00A939DE">
              <w:rPr>
                <w:rFonts w:ascii="Calibri Light" w:hAnsi="Calibri Light" w:cstheme="minorHAnsi"/>
                <w:sz w:val="20"/>
                <w:szCs w:val="20"/>
              </w:rPr>
              <w:t xml:space="preserve"> 2018</w:t>
            </w:r>
          </w:p>
        </w:tc>
      </w:tr>
      <w:tr w:rsidR="00A827CC" w:rsidRPr="00A939DE" w:rsidTr="00EF0892">
        <w:tc>
          <w:tcPr>
            <w:tcW w:w="2665" w:type="dxa"/>
            <w:gridSpan w:val="2"/>
            <w:vMerge/>
            <w:tcMar>
              <w:top w:w="43" w:type="dxa"/>
              <w:left w:w="115" w:type="dxa"/>
              <w:right w:w="115" w:type="dxa"/>
            </w:tcMar>
            <w:vAlign w:val="center"/>
          </w:tcPr>
          <w:p w:rsidR="00A827CC" w:rsidRPr="00A939DE" w:rsidRDefault="00A827CC" w:rsidP="00EF0892">
            <w:pPr>
              <w:jc w:val="left"/>
              <w:rPr>
                <w:rFonts w:ascii="Calibri Light" w:hAnsi="Calibri Light" w:cstheme="minorHAnsi"/>
                <w:sz w:val="20"/>
                <w:szCs w:val="20"/>
              </w:rPr>
            </w:pPr>
          </w:p>
        </w:tc>
        <w:tc>
          <w:tcPr>
            <w:tcW w:w="4732" w:type="dxa"/>
            <w:gridSpan w:val="2"/>
            <w:tcMar>
              <w:top w:w="43" w:type="dxa"/>
              <w:left w:w="115" w:type="dxa"/>
              <w:right w:w="115" w:type="dxa"/>
            </w:tcMar>
            <w:vAlign w:val="center"/>
          </w:tcPr>
          <w:p w:rsidR="00274D45" w:rsidRPr="00A939DE" w:rsidRDefault="00274D45" w:rsidP="00274D45">
            <w:pPr>
              <w:jc w:val="left"/>
              <w:rPr>
                <w:rFonts w:ascii="Calibri Light" w:hAnsi="Calibri Light" w:cstheme="minorHAnsi"/>
                <w:sz w:val="20"/>
                <w:szCs w:val="20"/>
                <w:lang w:val="fr-FR"/>
              </w:rPr>
            </w:pPr>
            <w:r w:rsidRPr="00A939DE">
              <w:rPr>
                <w:rFonts w:ascii="Calibri Light" w:hAnsi="Calibri Light" w:cstheme="minorHAnsi"/>
                <w:sz w:val="20"/>
                <w:szCs w:val="20"/>
                <w:lang w:val="fr-FR"/>
              </w:rPr>
              <w:t>Mission de experts des Bureaux Régionaux ;</w:t>
            </w:r>
          </w:p>
          <w:p w:rsidR="00A827CC" w:rsidRPr="00A939DE" w:rsidRDefault="00A827CC" w:rsidP="00473B5D">
            <w:pPr>
              <w:jc w:val="left"/>
              <w:rPr>
                <w:rFonts w:ascii="Calibri Light" w:hAnsi="Calibri Light" w:cstheme="minorHAnsi"/>
                <w:sz w:val="20"/>
                <w:szCs w:val="20"/>
                <w:lang w:val="fr-FR"/>
              </w:rPr>
            </w:pPr>
          </w:p>
        </w:tc>
        <w:tc>
          <w:tcPr>
            <w:tcW w:w="2193" w:type="dxa"/>
            <w:vMerge/>
            <w:tcMar>
              <w:top w:w="43" w:type="dxa"/>
              <w:left w:w="115" w:type="dxa"/>
              <w:right w:w="115" w:type="dxa"/>
            </w:tcMar>
            <w:vAlign w:val="center"/>
          </w:tcPr>
          <w:p w:rsidR="00A827CC" w:rsidRPr="00A939DE" w:rsidRDefault="00A827CC" w:rsidP="00EF0892">
            <w:pPr>
              <w:jc w:val="left"/>
              <w:rPr>
                <w:rFonts w:ascii="Calibri Light" w:hAnsi="Calibri Light" w:cstheme="minorHAnsi"/>
                <w:sz w:val="20"/>
                <w:szCs w:val="20"/>
                <w:lang w:val="fr-FR"/>
              </w:rPr>
            </w:pPr>
          </w:p>
        </w:tc>
      </w:tr>
    </w:tbl>
    <w:p w:rsidR="006753AC" w:rsidRPr="00A939DE" w:rsidRDefault="006753AC" w:rsidP="006753AC">
      <w:pPr>
        <w:rPr>
          <w:rFonts w:ascii="Calibri Light" w:hAnsi="Calibri Light" w:cstheme="minorHAnsi"/>
          <w:lang w:val="fr-FR"/>
        </w:rPr>
      </w:pPr>
    </w:p>
    <w:p w:rsidR="003D08B4" w:rsidRPr="00A939DE" w:rsidRDefault="003D08B4" w:rsidP="006753AC">
      <w:pPr>
        <w:rPr>
          <w:rFonts w:ascii="Calibri Light" w:hAnsi="Calibri Light" w:cstheme="minorHAnsi"/>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1"/>
        <w:gridCol w:w="755"/>
        <w:gridCol w:w="4340"/>
        <w:gridCol w:w="249"/>
        <w:gridCol w:w="2145"/>
      </w:tblGrid>
      <w:tr w:rsidR="003D08B4" w:rsidRPr="005409F5" w:rsidTr="00F13A58">
        <w:tc>
          <w:tcPr>
            <w:tcW w:w="9590" w:type="dxa"/>
            <w:gridSpan w:val="5"/>
            <w:tcMar>
              <w:top w:w="43" w:type="dxa"/>
              <w:left w:w="115" w:type="dxa"/>
              <w:right w:w="115" w:type="dxa"/>
            </w:tcMar>
          </w:tcPr>
          <w:p w:rsidR="00470AC2" w:rsidRPr="00A939DE" w:rsidRDefault="003D08B4" w:rsidP="00470AC2">
            <w:pPr>
              <w:rPr>
                <w:rFonts w:ascii="Calibri Light" w:hAnsi="Calibri Light" w:cs="Calibri"/>
                <w:b/>
                <w:sz w:val="18"/>
                <w:szCs w:val="18"/>
                <w:lang w:val="fr-FR"/>
              </w:rPr>
            </w:pPr>
            <w:r w:rsidRPr="00A939DE">
              <w:rPr>
                <w:rFonts w:ascii="Calibri Light" w:hAnsi="Calibri Light" w:cstheme="minorHAnsi"/>
                <w:b/>
                <w:sz w:val="20"/>
                <w:szCs w:val="20"/>
                <w:lang w:val="fr-FR"/>
              </w:rPr>
              <w:lastRenderedPageBreak/>
              <w:t xml:space="preserve">OUTPUT </w:t>
            </w:r>
            <w:proofErr w:type="gramStart"/>
            <w:r w:rsidRPr="00A939DE">
              <w:rPr>
                <w:rFonts w:ascii="Calibri Light" w:hAnsi="Calibri Light" w:cstheme="minorHAnsi"/>
                <w:b/>
                <w:sz w:val="20"/>
                <w:szCs w:val="20"/>
                <w:lang w:val="fr-FR"/>
              </w:rPr>
              <w:t>3:</w:t>
            </w:r>
            <w:proofErr w:type="gramEnd"/>
            <w:r w:rsidR="00470AC2" w:rsidRPr="00A939DE">
              <w:rPr>
                <w:rFonts w:ascii="Calibri Light" w:hAnsi="Calibri Light" w:cs="Calibri"/>
                <w:b/>
                <w:sz w:val="18"/>
                <w:szCs w:val="18"/>
                <w:lang w:val="fr-FR"/>
              </w:rPr>
              <w:t xml:space="preserve"> </w:t>
            </w:r>
          </w:p>
          <w:p w:rsidR="00470AC2" w:rsidRPr="00A939DE" w:rsidRDefault="00470AC2" w:rsidP="00470AC2">
            <w:pPr>
              <w:rPr>
                <w:rFonts w:ascii="Calibri Light" w:hAnsi="Calibri Light" w:cs="Calibri"/>
                <w:b/>
                <w:sz w:val="18"/>
                <w:szCs w:val="18"/>
                <w:lang w:val="fr-FR"/>
              </w:rPr>
            </w:pPr>
            <w:r w:rsidRPr="00A939DE">
              <w:rPr>
                <w:rFonts w:ascii="Calibri Light" w:hAnsi="Calibri Light" w:cs="Calibri"/>
                <w:b/>
                <w:sz w:val="18"/>
                <w:szCs w:val="18"/>
                <w:lang w:val="fr-FR"/>
              </w:rPr>
              <w:t xml:space="preserve">Le Plan d’Assurance HACT, incluant les micro évaluations, les visites de spot check et programmatiques et les </w:t>
            </w:r>
            <w:proofErr w:type="gramStart"/>
            <w:r w:rsidRPr="00A939DE">
              <w:rPr>
                <w:rFonts w:ascii="Calibri Light" w:hAnsi="Calibri Light" w:cs="Calibri"/>
                <w:b/>
                <w:sz w:val="18"/>
                <w:szCs w:val="18"/>
                <w:lang w:val="fr-FR"/>
              </w:rPr>
              <w:t>audits  pour</w:t>
            </w:r>
            <w:proofErr w:type="gramEnd"/>
            <w:r w:rsidRPr="00A939DE">
              <w:rPr>
                <w:rFonts w:ascii="Calibri Light" w:hAnsi="Calibri Light" w:cs="Calibri"/>
                <w:b/>
                <w:sz w:val="18"/>
                <w:szCs w:val="18"/>
                <w:lang w:val="fr-FR"/>
              </w:rPr>
              <w:t xml:space="preserve"> 2018 est élaboré et implémenté; </w:t>
            </w:r>
          </w:p>
          <w:p w:rsidR="003D08B4" w:rsidRPr="00A939DE" w:rsidRDefault="00470AC2" w:rsidP="00470AC2">
            <w:pPr>
              <w:rPr>
                <w:rFonts w:ascii="Calibri Light" w:hAnsi="Calibri Light" w:cstheme="minorHAnsi"/>
                <w:b/>
                <w:sz w:val="20"/>
                <w:szCs w:val="20"/>
                <w:lang w:val="fr-FR"/>
              </w:rPr>
            </w:pPr>
            <w:r w:rsidRPr="00A939DE">
              <w:rPr>
                <w:rFonts w:ascii="Calibri Light" w:hAnsi="Calibri Light" w:cs="Calibri"/>
                <w:b/>
                <w:sz w:val="18"/>
                <w:szCs w:val="18"/>
                <w:lang w:val="fr-FR"/>
              </w:rPr>
              <w:t xml:space="preserve">   </w:t>
            </w:r>
          </w:p>
        </w:tc>
      </w:tr>
      <w:tr w:rsidR="003D08B4" w:rsidRPr="0044764D" w:rsidTr="00F13A58">
        <w:tc>
          <w:tcPr>
            <w:tcW w:w="1886" w:type="dxa"/>
            <w:tcMar>
              <w:top w:w="43" w:type="dxa"/>
              <w:left w:w="115" w:type="dxa"/>
              <w:right w:w="115" w:type="dxa"/>
            </w:tcMar>
          </w:tcPr>
          <w:p w:rsidR="003D08B4" w:rsidRPr="0044764D" w:rsidRDefault="003D08B4" w:rsidP="00F13A58">
            <w:pPr>
              <w:rPr>
                <w:rFonts w:asciiTheme="minorHAnsi" w:hAnsiTheme="minorHAnsi" w:cstheme="minorHAnsi"/>
                <w:b/>
                <w:sz w:val="20"/>
                <w:szCs w:val="20"/>
              </w:rPr>
            </w:pPr>
            <w:r w:rsidRPr="0044764D">
              <w:rPr>
                <w:rFonts w:asciiTheme="minorHAnsi" w:hAnsiTheme="minorHAnsi" w:cstheme="minorHAnsi"/>
                <w:b/>
                <w:sz w:val="20"/>
                <w:szCs w:val="20"/>
              </w:rPr>
              <w:t>Activity Result 1</w:t>
            </w:r>
          </w:p>
          <w:p w:rsidR="003D08B4" w:rsidRPr="0044764D" w:rsidRDefault="003D08B4" w:rsidP="00F13A58">
            <w:pPr>
              <w:rPr>
                <w:rFonts w:asciiTheme="minorHAnsi" w:hAnsiTheme="minorHAnsi" w:cstheme="minorHAnsi"/>
                <w:b/>
                <w:sz w:val="20"/>
                <w:szCs w:val="20"/>
              </w:rPr>
            </w:pPr>
            <w:r w:rsidRPr="0044764D">
              <w:rPr>
                <w:rFonts w:asciiTheme="minorHAnsi" w:hAnsiTheme="minorHAnsi" w:cstheme="minorHAnsi"/>
                <w:b/>
                <w:sz w:val="20"/>
                <w:szCs w:val="20"/>
              </w:rPr>
              <w:t>(Atlas Activity ID)</w:t>
            </w:r>
          </w:p>
        </w:tc>
        <w:tc>
          <w:tcPr>
            <w:tcW w:w="5251" w:type="dxa"/>
            <w:gridSpan w:val="2"/>
            <w:tcMar>
              <w:top w:w="43" w:type="dxa"/>
              <w:left w:w="115" w:type="dxa"/>
              <w:right w:w="115" w:type="dxa"/>
            </w:tcMar>
          </w:tcPr>
          <w:p w:rsidR="00470AC2" w:rsidRPr="00470AC2" w:rsidRDefault="00470AC2" w:rsidP="00470AC2">
            <w:pPr>
              <w:spacing w:after="0"/>
              <w:jc w:val="left"/>
              <w:rPr>
                <w:rFonts w:asciiTheme="minorHAnsi" w:eastAsiaTheme="minorHAnsi" w:hAnsiTheme="minorHAnsi" w:cstheme="minorHAnsi"/>
                <w:iCs/>
                <w:sz w:val="18"/>
                <w:szCs w:val="18"/>
                <w:lang w:val="fr-FR"/>
              </w:rPr>
            </w:pPr>
            <w:r w:rsidRPr="00470AC2">
              <w:rPr>
                <w:rFonts w:asciiTheme="minorHAnsi" w:eastAsiaTheme="minorHAnsi" w:hAnsiTheme="minorHAnsi" w:cstheme="minorHAnsi"/>
                <w:iCs/>
                <w:sz w:val="18"/>
                <w:szCs w:val="18"/>
                <w:lang w:val="fr-FR"/>
              </w:rPr>
              <w:t xml:space="preserve">Plan d’Assurance HACT pour 2018 élaboré et mis en </w:t>
            </w:r>
            <w:proofErr w:type="spellStart"/>
            <w:proofErr w:type="gramStart"/>
            <w:r w:rsidRPr="00470AC2">
              <w:rPr>
                <w:rFonts w:asciiTheme="minorHAnsi" w:eastAsiaTheme="minorHAnsi" w:hAnsiTheme="minorHAnsi" w:cstheme="minorHAnsi"/>
                <w:iCs/>
                <w:sz w:val="18"/>
                <w:szCs w:val="18"/>
                <w:lang w:val="fr-FR"/>
              </w:rPr>
              <w:t>oeuvre</w:t>
            </w:r>
            <w:proofErr w:type="spellEnd"/>
            <w:r w:rsidRPr="00470AC2">
              <w:rPr>
                <w:rFonts w:asciiTheme="minorHAnsi" w:eastAsiaTheme="minorHAnsi" w:hAnsiTheme="minorHAnsi" w:cstheme="minorHAnsi"/>
                <w:iCs/>
                <w:sz w:val="18"/>
                <w:szCs w:val="18"/>
                <w:lang w:val="fr-FR"/>
              </w:rPr>
              <w:t>;</w:t>
            </w:r>
            <w:proofErr w:type="gramEnd"/>
            <w:r w:rsidRPr="00470AC2">
              <w:rPr>
                <w:rFonts w:asciiTheme="minorHAnsi" w:eastAsiaTheme="minorHAnsi" w:hAnsiTheme="minorHAnsi" w:cstheme="minorHAnsi"/>
                <w:iCs/>
                <w:sz w:val="18"/>
                <w:szCs w:val="18"/>
                <w:lang w:val="fr-FR"/>
              </w:rPr>
              <w:t xml:space="preserve"> </w:t>
            </w:r>
          </w:p>
          <w:p w:rsidR="003D08B4" w:rsidRPr="00AC77DD" w:rsidRDefault="003D08B4" w:rsidP="00F13A58">
            <w:pPr>
              <w:rPr>
                <w:rFonts w:asciiTheme="minorHAnsi" w:hAnsiTheme="minorHAnsi" w:cstheme="minorHAnsi"/>
                <w:bCs/>
                <w:sz w:val="20"/>
                <w:lang w:val="fr-FR"/>
              </w:rPr>
            </w:pPr>
          </w:p>
        </w:tc>
        <w:tc>
          <w:tcPr>
            <w:tcW w:w="2453" w:type="dxa"/>
            <w:gridSpan w:val="2"/>
            <w:tcMar>
              <w:top w:w="43" w:type="dxa"/>
              <w:left w:w="115" w:type="dxa"/>
              <w:right w:w="115" w:type="dxa"/>
            </w:tcMar>
          </w:tcPr>
          <w:p w:rsidR="003D08B4" w:rsidRPr="00A939DE" w:rsidRDefault="003D08B4" w:rsidP="00F13A58">
            <w:pPr>
              <w:rPr>
                <w:rFonts w:ascii="Calibri Light" w:hAnsi="Calibri Light" w:cstheme="minorHAnsi"/>
                <w:sz w:val="20"/>
                <w:szCs w:val="20"/>
              </w:rPr>
            </w:pPr>
            <w:r w:rsidRPr="00A939DE">
              <w:rPr>
                <w:rFonts w:ascii="Calibri Light" w:hAnsi="Calibri Light" w:cstheme="minorHAnsi"/>
                <w:sz w:val="20"/>
                <w:szCs w:val="20"/>
              </w:rPr>
              <w:t>Start Date: 01-06-2018</w:t>
            </w:r>
          </w:p>
          <w:p w:rsidR="003D08B4" w:rsidRPr="00A939DE" w:rsidRDefault="003D08B4" w:rsidP="00F13A58">
            <w:pPr>
              <w:rPr>
                <w:rFonts w:ascii="Calibri Light" w:hAnsi="Calibri Light" w:cstheme="minorHAnsi"/>
                <w:sz w:val="20"/>
                <w:szCs w:val="20"/>
              </w:rPr>
            </w:pPr>
            <w:r w:rsidRPr="00A939DE">
              <w:rPr>
                <w:rFonts w:ascii="Calibri Light" w:hAnsi="Calibri Light" w:cstheme="minorHAnsi"/>
                <w:sz w:val="20"/>
                <w:szCs w:val="20"/>
              </w:rPr>
              <w:t>End Date: 31-12-2018</w:t>
            </w:r>
          </w:p>
        </w:tc>
      </w:tr>
      <w:tr w:rsidR="003D08B4" w:rsidRPr="00F054CA" w:rsidTr="00F13A58">
        <w:tc>
          <w:tcPr>
            <w:tcW w:w="1886" w:type="dxa"/>
            <w:tcMar>
              <w:top w:w="43" w:type="dxa"/>
              <w:left w:w="115" w:type="dxa"/>
              <w:right w:w="115" w:type="dxa"/>
            </w:tcMar>
          </w:tcPr>
          <w:p w:rsidR="003D08B4" w:rsidRPr="0044764D" w:rsidRDefault="003D08B4" w:rsidP="00F13A58">
            <w:pPr>
              <w:rPr>
                <w:rFonts w:asciiTheme="minorHAnsi" w:hAnsiTheme="minorHAnsi" w:cstheme="minorHAnsi"/>
                <w:b/>
                <w:sz w:val="20"/>
                <w:szCs w:val="20"/>
              </w:rPr>
            </w:pPr>
            <w:r w:rsidRPr="0044764D">
              <w:rPr>
                <w:rFonts w:asciiTheme="minorHAnsi" w:hAnsiTheme="minorHAnsi" w:cstheme="minorHAnsi"/>
                <w:b/>
                <w:sz w:val="20"/>
                <w:szCs w:val="20"/>
              </w:rPr>
              <w:t>Purpose</w:t>
            </w:r>
          </w:p>
          <w:p w:rsidR="003D08B4" w:rsidRPr="0044764D" w:rsidRDefault="003D08B4" w:rsidP="00F13A58">
            <w:pPr>
              <w:rPr>
                <w:rFonts w:asciiTheme="minorHAnsi" w:hAnsiTheme="minorHAnsi" w:cstheme="minorHAnsi"/>
                <w:i/>
                <w:sz w:val="18"/>
                <w:szCs w:val="18"/>
              </w:rPr>
            </w:pPr>
          </w:p>
        </w:tc>
        <w:tc>
          <w:tcPr>
            <w:tcW w:w="7704" w:type="dxa"/>
            <w:gridSpan w:val="4"/>
            <w:tcMar>
              <w:top w:w="43" w:type="dxa"/>
              <w:left w:w="115" w:type="dxa"/>
              <w:right w:w="115" w:type="dxa"/>
            </w:tcMar>
          </w:tcPr>
          <w:p w:rsidR="003D08B4" w:rsidRPr="00A939DE" w:rsidRDefault="00470AC2" w:rsidP="00F13A58">
            <w:pPr>
              <w:rPr>
                <w:rFonts w:ascii="Calibri Light" w:hAnsi="Calibri Light" w:cstheme="minorHAnsi"/>
                <w:bCs/>
                <w:sz w:val="20"/>
                <w:szCs w:val="20"/>
                <w:lang w:val="fr-FR"/>
              </w:rPr>
            </w:pPr>
            <w:r w:rsidRPr="00A939DE">
              <w:rPr>
                <w:rFonts w:ascii="Calibri Light" w:hAnsi="Calibri Light" w:cstheme="minorHAnsi"/>
                <w:bCs/>
                <w:sz w:val="20"/>
                <w:szCs w:val="20"/>
                <w:lang w:val="fr-FR"/>
              </w:rPr>
              <w:t xml:space="preserve">Préparer et mettre en </w:t>
            </w:r>
            <w:proofErr w:type="spellStart"/>
            <w:r w:rsidRPr="00A939DE">
              <w:rPr>
                <w:rFonts w:ascii="Calibri Light" w:hAnsi="Calibri Light" w:cstheme="minorHAnsi"/>
                <w:bCs/>
                <w:sz w:val="20"/>
                <w:szCs w:val="20"/>
                <w:lang w:val="fr-FR"/>
              </w:rPr>
              <w:t>eouvre</w:t>
            </w:r>
            <w:proofErr w:type="spellEnd"/>
            <w:r w:rsidRPr="00A939DE">
              <w:rPr>
                <w:rFonts w:ascii="Calibri Light" w:hAnsi="Calibri Light" w:cstheme="minorHAnsi"/>
                <w:bCs/>
                <w:sz w:val="20"/>
                <w:szCs w:val="20"/>
                <w:lang w:val="fr-FR"/>
              </w:rPr>
              <w:t xml:space="preserve"> le Plan d’Assurance HACT</w:t>
            </w:r>
            <w:r w:rsidR="00F23250" w:rsidRPr="00A939DE">
              <w:rPr>
                <w:rFonts w:ascii="Calibri Light" w:hAnsi="Calibri Light" w:cstheme="minorHAnsi"/>
                <w:bCs/>
                <w:sz w:val="20"/>
                <w:szCs w:val="20"/>
                <w:lang w:val="fr-FR"/>
              </w:rPr>
              <w:t xml:space="preserve"> pour 2018.</w:t>
            </w:r>
            <w:r w:rsidRPr="00A939DE">
              <w:rPr>
                <w:rFonts w:ascii="Calibri Light" w:hAnsi="Calibri Light" w:cstheme="minorHAnsi"/>
                <w:bCs/>
                <w:sz w:val="20"/>
                <w:szCs w:val="20"/>
                <w:lang w:val="fr-FR"/>
              </w:rPr>
              <w:t xml:space="preserve"> </w:t>
            </w:r>
          </w:p>
        </w:tc>
      </w:tr>
      <w:tr w:rsidR="003D08B4" w:rsidRPr="00F054CA" w:rsidTr="00F13A58">
        <w:tc>
          <w:tcPr>
            <w:tcW w:w="1886" w:type="dxa"/>
            <w:tcMar>
              <w:top w:w="43" w:type="dxa"/>
              <w:left w:w="115" w:type="dxa"/>
              <w:right w:w="115" w:type="dxa"/>
            </w:tcMar>
          </w:tcPr>
          <w:p w:rsidR="003D08B4" w:rsidRPr="00F23250" w:rsidRDefault="003D08B4" w:rsidP="00F13A58">
            <w:pPr>
              <w:rPr>
                <w:rFonts w:asciiTheme="minorHAnsi" w:hAnsiTheme="minorHAnsi" w:cstheme="minorHAnsi"/>
                <w:b/>
                <w:sz w:val="20"/>
                <w:szCs w:val="20"/>
                <w:lang w:val="fr-FR"/>
              </w:rPr>
            </w:pPr>
            <w:r w:rsidRPr="00F23250">
              <w:rPr>
                <w:rFonts w:asciiTheme="minorHAnsi" w:hAnsiTheme="minorHAnsi" w:cstheme="minorHAnsi"/>
                <w:b/>
                <w:sz w:val="20"/>
                <w:szCs w:val="20"/>
                <w:lang w:val="fr-FR"/>
              </w:rPr>
              <w:t>Description</w:t>
            </w:r>
          </w:p>
          <w:p w:rsidR="003D08B4" w:rsidRPr="00F23250" w:rsidRDefault="003D08B4" w:rsidP="00F13A58">
            <w:pPr>
              <w:jc w:val="left"/>
              <w:rPr>
                <w:rFonts w:asciiTheme="minorHAnsi" w:hAnsiTheme="minorHAnsi" w:cstheme="minorHAnsi"/>
                <w:i/>
                <w:sz w:val="18"/>
                <w:szCs w:val="18"/>
                <w:lang w:val="fr-FR"/>
              </w:rPr>
            </w:pPr>
          </w:p>
        </w:tc>
        <w:tc>
          <w:tcPr>
            <w:tcW w:w="7704" w:type="dxa"/>
            <w:gridSpan w:val="4"/>
            <w:tcMar>
              <w:top w:w="43" w:type="dxa"/>
              <w:left w:w="115" w:type="dxa"/>
              <w:right w:w="115" w:type="dxa"/>
            </w:tcMar>
          </w:tcPr>
          <w:p w:rsidR="003D08B4" w:rsidRPr="00A939DE" w:rsidRDefault="00F2057D" w:rsidP="00F13A58">
            <w:pPr>
              <w:rPr>
                <w:rFonts w:ascii="Calibri Light" w:hAnsi="Calibri Light" w:cstheme="minorHAnsi"/>
                <w:sz w:val="20"/>
                <w:szCs w:val="20"/>
                <w:lang w:val="fr-FR"/>
              </w:rPr>
            </w:pPr>
            <w:r w:rsidRPr="00A939DE">
              <w:rPr>
                <w:rFonts w:ascii="Calibri Light" w:hAnsi="Calibri Light" w:cstheme="minorHAnsi"/>
                <w:bCs/>
                <w:sz w:val="20"/>
                <w:szCs w:val="20"/>
                <w:lang w:val="fr-FR"/>
              </w:rPr>
              <w:t xml:space="preserve">Cette activité sera mise en œuvre durant l’année 2018 et vise préparer et mettre en </w:t>
            </w:r>
            <w:proofErr w:type="spellStart"/>
            <w:r w:rsidRPr="00A939DE">
              <w:rPr>
                <w:rFonts w:ascii="Calibri Light" w:hAnsi="Calibri Light" w:cstheme="minorHAnsi"/>
                <w:bCs/>
                <w:sz w:val="20"/>
                <w:szCs w:val="20"/>
                <w:lang w:val="fr-FR"/>
              </w:rPr>
              <w:t>eouvre</w:t>
            </w:r>
            <w:proofErr w:type="spellEnd"/>
            <w:r w:rsidRPr="00A939DE">
              <w:rPr>
                <w:rFonts w:ascii="Calibri Light" w:hAnsi="Calibri Light" w:cstheme="minorHAnsi"/>
                <w:bCs/>
                <w:sz w:val="20"/>
                <w:szCs w:val="20"/>
                <w:lang w:val="fr-FR"/>
              </w:rPr>
              <w:t xml:space="preserve"> le Plan d’Assurance HACT</w:t>
            </w:r>
            <w:r w:rsidR="00F23250" w:rsidRPr="00A939DE">
              <w:rPr>
                <w:rFonts w:ascii="Calibri Light" w:hAnsi="Calibri Light" w:cstheme="minorHAnsi"/>
                <w:bCs/>
                <w:sz w:val="20"/>
                <w:szCs w:val="20"/>
                <w:lang w:val="fr-FR"/>
              </w:rPr>
              <w:t xml:space="preserve"> 2018</w:t>
            </w:r>
            <w:r w:rsidRPr="00A939DE">
              <w:rPr>
                <w:rFonts w:ascii="Calibri Light" w:hAnsi="Calibri Light" w:cstheme="minorHAnsi"/>
                <w:bCs/>
                <w:sz w:val="20"/>
                <w:szCs w:val="20"/>
                <w:lang w:val="fr-FR"/>
              </w:rPr>
              <w:t xml:space="preserve">, incluant les </w:t>
            </w:r>
            <w:proofErr w:type="spellStart"/>
            <w:r w:rsidRPr="00A939DE">
              <w:rPr>
                <w:rFonts w:ascii="Calibri Light" w:hAnsi="Calibri Light" w:cstheme="minorHAnsi"/>
                <w:bCs/>
                <w:sz w:val="20"/>
                <w:szCs w:val="20"/>
                <w:lang w:val="fr-FR"/>
              </w:rPr>
              <w:t>Microévaluations</w:t>
            </w:r>
            <w:proofErr w:type="spellEnd"/>
            <w:r w:rsidRPr="00A939DE">
              <w:rPr>
                <w:rFonts w:ascii="Calibri Light" w:hAnsi="Calibri Light" w:cstheme="minorHAnsi"/>
                <w:bCs/>
                <w:sz w:val="20"/>
                <w:szCs w:val="20"/>
                <w:lang w:val="fr-FR"/>
              </w:rPr>
              <w:t xml:space="preserve"> des Partenaires, les visites de spot check, les visites programmatiques et les audits ;</w:t>
            </w:r>
          </w:p>
        </w:tc>
      </w:tr>
      <w:tr w:rsidR="003D08B4" w:rsidRPr="00AC77DD" w:rsidTr="00F13A58">
        <w:tc>
          <w:tcPr>
            <w:tcW w:w="2665" w:type="dxa"/>
            <w:gridSpan w:val="2"/>
            <w:tcMar>
              <w:top w:w="43" w:type="dxa"/>
              <w:left w:w="115" w:type="dxa"/>
              <w:right w:w="115" w:type="dxa"/>
            </w:tcMar>
          </w:tcPr>
          <w:p w:rsidR="003D08B4" w:rsidRPr="00AC77DD" w:rsidRDefault="003D08B4" w:rsidP="00F13A58">
            <w:pPr>
              <w:jc w:val="center"/>
              <w:rPr>
                <w:rFonts w:asciiTheme="minorHAnsi" w:hAnsiTheme="minorHAnsi" w:cstheme="minorHAnsi"/>
                <w:sz w:val="18"/>
                <w:szCs w:val="18"/>
                <w:lang w:val="fr-FR"/>
              </w:rPr>
            </w:pPr>
            <w:proofErr w:type="spellStart"/>
            <w:r w:rsidRPr="00AC77DD">
              <w:rPr>
                <w:rFonts w:asciiTheme="minorHAnsi" w:hAnsiTheme="minorHAnsi" w:cstheme="minorHAnsi"/>
                <w:b/>
                <w:sz w:val="20"/>
                <w:szCs w:val="20"/>
                <w:lang w:val="fr-FR"/>
              </w:rPr>
              <w:t>Quality</w:t>
            </w:r>
            <w:proofErr w:type="spellEnd"/>
            <w:r w:rsidRPr="00AC77DD">
              <w:rPr>
                <w:rFonts w:asciiTheme="minorHAnsi" w:hAnsiTheme="minorHAnsi" w:cstheme="minorHAnsi"/>
                <w:b/>
                <w:sz w:val="20"/>
                <w:szCs w:val="20"/>
                <w:lang w:val="fr-FR"/>
              </w:rPr>
              <w:t xml:space="preserve"> </w:t>
            </w:r>
            <w:proofErr w:type="spellStart"/>
            <w:r w:rsidRPr="00AC77DD">
              <w:rPr>
                <w:rFonts w:asciiTheme="minorHAnsi" w:hAnsiTheme="minorHAnsi" w:cstheme="minorHAnsi"/>
                <w:b/>
                <w:sz w:val="20"/>
                <w:szCs w:val="20"/>
                <w:lang w:val="fr-FR"/>
              </w:rPr>
              <w:t>Criteria</w:t>
            </w:r>
            <w:proofErr w:type="spellEnd"/>
          </w:p>
        </w:tc>
        <w:tc>
          <w:tcPr>
            <w:tcW w:w="4732" w:type="dxa"/>
            <w:gridSpan w:val="2"/>
            <w:tcMar>
              <w:top w:w="43" w:type="dxa"/>
              <w:left w:w="115" w:type="dxa"/>
              <w:right w:w="115" w:type="dxa"/>
            </w:tcMar>
          </w:tcPr>
          <w:p w:rsidR="003D08B4" w:rsidRPr="00A939DE" w:rsidRDefault="003D08B4" w:rsidP="00F13A58">
            <w:pPr>
              <w:jc w:val="center"/>
              <w:rPr>
                <w:rFonts w:ascii="Calibri Light" w:hAnsi="Calibri Light" w:cstheme="minorHAnsi"/>
                <w:sz w:val="18"/>
                <w:szCs w:val="18"/>
                <w:lang w:val="fr-FR"/>
              </w:rPr>
            </w:pPr>
            <w:proofErr w:type="spellStart"/>
            <w:r w:rsidRPr="00A939DE">
              <w:rPr>
                <w:rFonts w:ascii="Calibri Light" w:hAnsi="Calibri Light" w:cstheme="minorHAnsi"/>
                <w:b/>
                <w:sz w:val="20"/>
                <w:szCs w:val="20"/>
                <w:lang w:val="fr-FR"/>
              </w:rPr>
              <w:t>Quality</w:t>
            </w:r>
            <w:proofErr w:type="spellEnd"/>
            <w:r w:rsidRPr="00A939DE">
              <w:rPr>
                <w:rFonts w:ascii="Calibri Light" w:hAnsi="Calibri Light" w:cstheme="minorHAnsi"/>
                <w:b/>
                <w:sz w:val="20"/>
                <w:szCs w:val="20"/>
                <w:lang w:val="fr-FR"/>
              </w:rPr>
              <w:t xml:space="preserve"> Method</w:t>
            </w:r>
          </w:p>
        </w:tc>
        <w:tc>
          <w:tcPr>
            <w:tcW w:w="2193" w:type="dxa"/>
            <w:tcMar>
              <w:top w:w="43" w:type="dxa"/>
              <w:left w:w="115" w:type="dxa"/>
              <w:right w:w="115" w:type="dxa"/>
            </w:tcMar>
          </w:tcPr>
          <w:p w:rsidR="003D08B4" w:rsidRPr="00A939DE" w:rsidRDefault="003D08B4" w:rsidP="00F13A58">
            <w:pPr>
              <w:jc w:val="center"/>
              <w:rPr>
                <w:rFonts w:ascii="Calibri Light" w:hAnsi="Calibri Light" w:cstheme="minorHAnsi"/>
                <w:i/>
                <w:sz w:val="18"/>
                <w:szCs w:val="18"/>
                <w:lang w:val="fr-FR"/>
              </w:rPr>
            </w:pPr>
            <w:r w:rsidRPr="00A939DE">
              <w:rPr>
                <w:rFonts w:ascii="Calibri Light" w:hAnsi="Calibri Light" w:cstheme="minorHAnsi"/>
                <w:b/>
                <w:sz w:val="20"/>
                <w:szCs w:val="20"/>
                <w:lang w:val="fr-FR"/>
              </w:rPr>
              <w:t xml:space="preserve">Date of </w:t>
            </w:r>
            <w:proofErr w:type="spellStart"/>
            <w:r w:rsidRPr="00A939DE">
              <w:rPr>
                <w:rFonts w:ascii="Calibri Light" w:hAnsi="Calibri Light" w:cstheme="minorHAnsi"/>
                <w:b/>
                <w:sz w:val="20"/>
                <w:szCs w:val="20"/>
                <w:lang w:val="fr-FR"/>
              </w:rPr>
              <w:t>Assessment</w:t>
            </w:r>
            <w:proofErr w:type="spellEnd"/>
          </w:p>
        </w:tc>
      </w:tr>
      <w:tr w:rsidR="003D08B4" w:rsidRPr="0044764D" w:rsidTr="00F13A58">
        <w:tc>
          <w:tcPr>
            <w:tcW w:w="2665" w:type="dxa"/>
            <w:gridSpan w:val="2"/>
            <w:tcMar>
              <w:top w:w="43" w:type="dxa"/>
              <w:left w:w="115" w:type="dxa"/>
              <w:right w:w="115" w:type="dxa"/>
            </w:tcMar>
            <w:vAlign w:val="center"/>
          </w:tcPr>
          <w:p w:rsidR="003D08B4" w:rsidRPr="002F733A" w:rsidRDefault="007B56BE" w:rsidP="00F13A58">
            <w:pPr>
              <w:rPr>
                <w:lang w:val="fr-FR"/>
              </w:rPr>
            </w:pPr>
            <w:r>
              <w:rPr>
                <w:rFonts w:asciiTheme="minorHAnsi" w:hAnsiTheme="minorHAnsi" w:cstheme="minorHAnsi"/>
                <w:sz w:val="20"/>
                <w:szCs w:val="20"/>
                <w:lang w:val="fr-FR"/>
              </w:rPr>
              <w:t xml:space="preserve">Mobilisation d’un Cabinet d’audit pour la </w:t>
            </w:r>
            <w:proofErr w:type="spellStart"/>
            <w:r>
              <w:rPr>
                <w:rFonts w:asciiTheme="minorHAnsi" w:hAnsiTheme="minorHAnsi" w:cstheme="minorHAnsi"/>
                <w:sz w:val="20"/>
                <w:szCs w:val="20"/>
                <w:lang w:val="fr-FR"/>
              </w:rPr>
              <w:t>realisation</w:t>
            </w:r>
            <w:proofErr w:type="spellEnd"/>
            <w:r>
              <w:rPr>
                <w:rFonts w:asciiTheme="minorHAnsi" w:hAnsiTheme="minorHAnsi" w:cstheme="minorHAnsi"/>
                <w:sz w:val="20"/>
                <w:szCs w:val="20"/>
                <w:lang w:val="fr-FR"/>
              </w:rPr>
              <w:t xml:space="preserve"> des </w:t>
            </w:r>
            <w:proofErr w:type="spellStart"/>
            <w:r>
              <w:rPr>
                <w:rFonts w:asciiTheme="minorHAnsi" w:hAnsiTheme="minorHAnsi" w:cstheme="minorHAnsi"/>
                <w:sz w:val="20"/>
                <w:szCs w:val="20"/>
                <w:lang w:val="fr-FR"/>
              </w:rPr>
              <w:t>microevaluations</w:t>
            </w:r>
            <w:proofErr w:type="spellEnd"/>
            <w:r>
              <w:rPr>
                <w:rFonts w:asciiTheme="minorHAnsi" w:hAnsiTheme="minorHAnsi" w:cstheme="minorHAnsi"/>
                <w:sz w:val="20"/>
                <w:szCs w:val="20"/>
                <w:lang w:val="fr-FR"/>
              </w:rPr>
              <w:t xml:space="preserve"> et des audits ;</w:t>
            </w:r>
          </w:p>
          <w:p w:rsidR="003D08B4" w:rsidRPr="00274D45" w:rsidRDefault="003D08B4" w:rsidP="00F13A58">
            <w:pPr>
              <w:jc w:val="left"/>
              <w:rPr>
                <w:rFonts w:asciiTheme="minorHAnsi" w:hAnsiTheme="minorHAnsi" w:cstheme="minorHAnsi"/>
                <w:sz w:val="20"/>
                <w:szCs w:val="20"/>
                <w:lang w:val="fr-FR"/>
              </w:rPr>
            </w:pPr>
          </w:p>
        </w:tc>
        <w:tc>
          <w:tcPr>
            <w:tcW w:w="4732" w:type="dxa"/>
            <w:gridSpan w:val="2"/>
            <w:tcMar>
              <w:top w:w="43" w:type="dxa"/>
              <w:left w:w="115" w:type="dxa"/>
              <w:right w:w="115" w:type="dxa"/>
            </w:tcMar>
            <w:vAlign w:val="center"/>
          </w:tcPr>
          <w:p w:rsidR="003D08B4" w:rsidRPr="00A939DE" w:rsidRDefault="003D08B4" w:rsidP="00F13A58">
            <w:pPr>
              <w:jc w:val="left"/>
              <w:rPr>
                <w:rFonts w:ascii="Calibri Light" w:hAnsi="Calibri Light" w:cstheme="minorHAnsi"/>
                <w:sz w:val="20"/>
                <w:szCs w:val="20"/>
                <w:lang w:val="fr-FR"/>
              </w:rPr>
            </w:pPr>
            <w:r w:rsidRPr="00A939DE">
              <w:rPr>
                <w:rFonts w:ascii="Calibri Light" w:hAnsi="Calibri Light" w:cstheme="minorHAnsi"/>
                <w:sz w:val="20"/>
                <w:szCs w:val="20"/>
                <w:lang w:val="fr-FR"/>
              </w:rPr>
              <w:t xml:space="preserve">TDR </w:t>
            </w:r>
            <w:proofErr w:type="spellStart"/>
            <w:r w:rsidR="007B56BE" w:rsidRPr="00A939DE">
              <w:rPr>
                <w:rFonts w:ascii="Calibri Light" w:hAnsi="Calibri Light" w:cstheme="minorHAnsi"/>
                <w:sz w:val="20"/>
                <w:szCs w:val="20"/>
                <w:lang w:val="fr-FR"/>
              </w:rPr>
              <w:t>Microévaluations</w:t>
            </w:r>
            <w:proofErr w:type="spellEnd"/>
            <w:r w:rsidR="007B56BE" w:rsidRPr="00A939DE">
              <w:rPr>
                <w:rFonts w:ascii="Calibri Light" w:hAnsi="Calibri Light" w:cstheme="minorHAnsi"/>
                <w:sz w:val="20"/>
                <w:szCs w:val="20"/>
                <w:lang w:val="fr-FR"/>
              </w:rPr>
              <w:t> ;</w:t>
            </w:r>
          </w:p>
          <w:p w:rsidR="007B56BE" w:rsidRPr="00A939DE" w:rsidRDefault="007B56BE" w:rsidP="00F13A58">
            <w:pPr>
              <w:jc w:val="left"/>
              <w:rPr>
                <w:rFonts w:ascii="Calibri Light" w:hAnsi="Calibri Light" w:cstheme="minorHAnsi"/>
                <w:sz w:val="20"/>
                <w:szCs w:val="20"/>
                <w:lang w:val="fr-FR"/>
              </w:rPr>
            </w:pPr>
            <w:r w:rsidRPr="00A939DE">
              <w:rPr>
                <w:rFonts w:ascii="Calibri Light" w:hAnsi="Calibri Light" w:cstheme="minorHAnsi"/>
                <w:sz w:val="20"/>
                <w:szCs w:val="20"/>
                <w:lang w:val="fr-FR"/>
              </w:rPr>
              <w:t>TDR Audits</w:t>
            </w:r>
          </w:p>
          <w:p w:rsidR="007B56BE" w:rsidRPr="00A939DE" w:rsidRDefault="007B56BE" w:rsidP="00F13A58">
            <w:pPr>
              <w:jc w:val="left"/>
              <w:rPr>
                <w:rFonts w:ascii="Calibri Light" w:hAnsi="Calibri Light" w:cstheme="minorHAnsi"/>
                <w:sz w:val="20"/>
                <w:szCs w:val="20"/>
                <w:lang w:val="fr-FR"/>
              </w:rPr>
            </w:pPr>
            <w:r w:rsidRPr="00A939DE">
              <w:rPr>
                <w:rFonts w:ascii="Calibri Light" w:hAnsi="Calibri Light" w:cstheme="minorHAnsi"/>
                <w:sz w:val="20"/>
                <w:szCs w:val="20"/>
                <w:lang w:val="fr-FR"/>
              </w:rPr>
              <w:t>TDR visites de spot check et programmatiques</w:t>
            </w:r>
          </w:p>
        </w:tc>
        <w:tc>
          <w:tcPr>
            <w:tcW w:w="2193" w:type="dxa"/>
            <w:tcMar>
              <w:top w:w="43" w:type="dxa"/>
              <w:left w:w="115" w:type="dxa"/>
              <w:right w:w="115" w:type="dxa"/>
            </w:tcMar>
            <w:vAlign w:val="center"/>
          </w:tcPr>
          <w:p w:rsidR="003D08B4" w:rsidRPr="00A939DE" w:rsidRDefault="003D08B4" w:rsidP="00F13A58">
            <w:pPr>
              <w:jc w:val="left"/>
              <w:rPr>
                <w:rFonts w:ascii="Calibri Light" w:hAnsi="Calibri Light" w:cstheme="minorHAnsi"/>
                <w:sz w:val="20"/>
                <w:szCs w:val="20"/>
              </w:rPr>
            </w:pPr>
            <w:r w:rsidRPr="00A939DE">
              <w:rPr>
                <w:rFonts w:ascii="Calibri Light" w:hAnsi="Calibri Light" w:cstheme="minorHAnsi"/>
                <w:sz w:val="20"/>
                <w:szCs w:val="20"/>
              </w:rPr>
              <w:t xml:space="preserve">Fin </w:t>
            </w:r>
            <w:proofErr w:type="spellStart"/>
            <w:r w:rsidRPr="00A939DE">
              <w:rPr>
                <w:rFonts w:ascii="Calibri Light" w:hAnsi="Calibri Light" w:cstheme="minorHAnsi"/>
                <w:sz w:val="20"/>
                <w:szCs w:val="20"/>
              </w:rPr>
              <w:t>decembre</w:t>
            </w:r>
            <w:proofErr w:type="spellEnd"/>
            <w:r w:rsidRPr="00A939DE">
              <w:rPr>
                <w:rFonts w:ascii="Calibri Light" w:hAnsi="Calibri Light" w:cstheme="minorHAnsi"/>
                <w:sz w:val="20"/>
                <w:szCs w:val="20"/>
              </w:rPr>
              <w:t xml:space="preserve"> 2018</w:t>
            </w:r>
          </w:p>
        </w:tc>
      </w:tr>
    </w:tbl>
    <w:p w:rsidR="006753AC" w:rsidRPr="00274D45" w:rsidRDefault="006753AC" w:rsidP="006753AC">
      <w:pPr>
        <w:rPr>
          <w:rFonts w:asciiTheme="minorHAnsi" w:hAnsiTheme="minorHAnsi" w:cstheme="minorHAnsi"/>
          <w:lang w:val="fr-FR"/>
        </w:rPr>
      </w:pPr>
    </w:p>
    <w:p w:rsidR="006753AC" w:rsidRPr="00274D45" w:rsidRDefault="006753AC" w:rsidP="006753AC">
      <w:pPr>
        <w:rPr>
          <w:rFonts w:asciiTheme="minorHAnsi" w:hAnsiTheme="minorHAnsi" w:cstheme="minorHAnsi"/>
          <w:lang w:val="fr-FR"/>
        </w:rPr>
      </w:pPr>
    </w:p>
    <w:p w:rsidR="006753AC" w:rsidRPr="0044764D" w:rsidRDefault="006753AC" w:rsidP="006753AC">
      <w:pPr>
        <w:pStyle w:val="Heading1"/>
        <w:rPr>
          <w:rFonts w:asciiTheme="minorHAnsi" w:hAnsiTheme="minorHAnsi" w:cstheme="minorHAnsi"/>
        </w:rPr>
      </w:pPr>
      <w:r w:rsidRPr="0044764D">
        <w:rPr>
          <w:rFonts w:asciiTheme="minorHAnsi" w:hAnsiTheme="minorHAnsi" w:cstheme="minorHAnsi"/>
        </w:rPr>
        <w:t>Legal Context</w:t>
      </w:r>
    </w:p>
    <w:p w:rsidR="006753AC" w:rsidRPr="0044764D" w:rsidRDefault="006753AC" w:rsidP="006753AC">
      <w:pPr>
        <w:rPr>
          <w:rFonts w:asciiTheme="minorHAnsi" w:hAnsiTheme="minorHAnsi" w:cstheme="minorHAnsi"/>
          <w:b/>
        </w:rPr>
      </w:pPr>
      <w:r w:rsidRPr="0044764D">
        <w:rPr>
          <w:rFonts w:asciiTheme="minorHAnsi" w:hAnsiTheme="minorHAnsi" w:cstheme="minorHAnsi"/>
          <w:b/>
        </w:rPr>
        <w:t xml:space="preserve">If the country has signed the </w:t>
      </w:r>
      <w:hyperlink r:id="rId13" w:history="1">
        <w:r w:rsidRPr="0044764D">
          <w:rPr>
            <w:rStyle w:val="Hyperlink"/>
            <w:rFonts w:asciiTheme="minorHAnsi" w:hAnsiTheme="minorHAnsi" w:cstheme="minorHAnsi"/>
            <w:b/>
            <w:i/>
            <w:spacing w:val="-3"/>
          </w:rPr>
          <w:t>Standard Basic Assistance Agreement (SBAA)</w:t>
        </w:r>
      </w:hyperlink>
      <w:r w:rsidRPr="0044764D">
        <w:rPr>
          <w:rFonts w:asciiTheme="minorHAnsi" w:hAnsiTheme="minorHAnsi" w:cstheme="minorHAnsi"/>
          <w:b/>
        </w:rPr>
        <w:t>, the following standard text must be quoted: </w:t>
      </w:r>
    </w:p>
    <w:p w:rsidR="006753AC" w:rsidRPr="0044764D" w:rsidRDefault="006753AC" w:rsidP="006753AC">
      <w:pPr>
        <w:tabs>
          <w:tab w:val="left" w:pos="10080"/>
        </w:tabs>
        <w:ind w:right="720"/>
        <w:rPr>
          <w:rFonts w:asciiTheme="minorHAnsi" w:hAnsiTheme="minorHAnsi" w:cstheme="minorHAnsi"/>
        </w:rPr>
      </w:pPr>
    </w:p>
    <w:p w:rsidR="006753AC" w:rsidRPr="00A939DE" w:rsidRDefault="006753AC" w:rsidP="006753AC">
      <w:pPr>
        <w:rPr>
          <w:rFonts w:ascii="Calibri Light" w:hAnsi="Calibri Light" w:cstheme="minorHAnsi"/>
          <w:iCs/>
        </w:rPr>
      </w:pPr>
      <w:r w:rsidRPr="00A939DE">
        <w:rPr>
          <w:rFonts w:ascii="Calibri Light" w:hAnsi="Calibri Light" w:cstheme="minorHAnsi"/>
        </w:rPr>
        <w:t xml:space="preserve">This document together with the </w:t>
      </w:r>
      <w:r w:rsidR="004C729E" w:rsidRPr="00A939DE">
        <w:rPr>
          <w:rFonts w:ascii="Calibri Light" w:hAnsi="Calibri Light" w:cstheme="minorHAnsi"/>
        </w:rPr>
        <w:t xml:space="preserve">UNDAF Action Plan </w:t>
      </w:r>
      <w:r w:rsidRPr="00A939DE">
        <w:rPr>
          <w:rFonts w:ascii="Calibri Light" w:hAnsi="Calibri Light" w:cstheme="minorHAnsi"/>
        </w:rPr>
        <w:t xml:space="preserve">signed by the Government and UNDP which is incorporated by reference </w:t>
      </w:r>
      <w:r w:rsidRPr="00A939DE">
        <w:rPr>
          <w:rFonts w:ascii="Calibri Light" w:hAnsi="Calibri Light" w:cstheme="minorHAnsi"/>
          <w:iCs/>
          <w:shd w:val="clear" w:color="auto" w:fill="FFFFFF"/>
        </w:rPr>
        <w:t>constitute together a Project Document as referred to in the SBAA</w:t>
      </w:r>
      <w:r w:rsidRPr="00A939DE">
        <w:rPr>
          <w:rFonts w:ascii="Calibri Light" w:hAnsi="Calibri Light" w:cstheme="minorHAnsi"/>
        </w:rPr>
        <w:t xml:space="preserve">.  </w:t>
      </w:r>
    </w:p>
    <w:p w:rsidR="006753AC" w:rsidRPr="00A939DE" w:rsidRDefault="006753AC" w:rsidP="006753AC">
      <w:pPr>
        <w:rPr>
          <w:rFonts w:ascii="Calibri Light" w:hAnsi="Calibri Light" w:cstheme="minorHAnsi"/>
        </w:rPr>
      </w:pPr>
      <w:r w:rsidRPr="00A939DE">
        <w:rPr>
          <w:rFonts w:ascii="Calibri Light" w:hAnsi="Calibri Light" w:cstheme="minorHAnsi"/>
        </w:rPr>
        <w:t xml:space="preserve">Consistent with the Article III of the Standard Basic Assistance Agreement, the responsibility for the safety and security of the implementing partner and its personnel and property, and of UNDP’s property in the implementing partner’s custody, rests with the implementing partner. </w:t>
      </w:r>
    </w:p>
    <w:p w:rsidR="006753AC" w:rsidRPr="00A939DE" w:rsidRDefault="006753AC" w:rsidP="006753AC">
      <w:pPr>
        <w:tabs>
          <w:tab w:val="left" w:pos="10080"/>
        </w:tabs>
        <w:spacing w:after="120"/>
        <w:ind w:right="720"/>
        <w:rPr>
          <w:rFonts w:ascii="Calibri Light" w:hAnsi="Calibri Light" w:cstheme="minorHAnsi"/>
        </w:rPr>
      </w:pPr>
      <w:r w:rsidRPr="00A939DE">
        <w:rPr>
          <w:rFonts w:ascii="Calibri Light" w:hAnsi="Calibri Light" w:cstheme="minorHAnsi"/>
        </w:rPr>
        <w:t>The implementing partner shall:</w:t>
      </w:r>
    </w:p>
    <w:p w:rsidR="006753AC" w:rsidRPr="00A939DE" w:rsidRDefault="006753AC" w:rsidP="006753AC">
      <w:pPr>
        <w:numPr>
          <w:ilvl w:val="0"/>
          <w:numId w:val="5"/>
        </w:numPr>
        <w:rPr>
          <w:rFonts w:ascii="Calibri Light" w:hAnsi="Calibri Light" w:cstheme="minorHAnsi"/>
        </w:rPr>
      </w:pPr>
      <w:r w:rsidRPr="00A939DE">
        <w:rPr>
          <w:rFonts w:ascii="Calibri Light" w:hAnsi="Calibri Light" w:cstheme="minorHAnsi"/>
        </w:rPr>
        <w:t xml:space="preserve">put in place an appropriate security plan and maintain the security plan, </w:t>
      </w:r>
      <w:proofErr w:type="gramStart"/>
      <w:r w:rsidRPr="00A939DE">
        <w:rPr>
          <w:rFonts w:ascii="Calibri Light" w:hAnsi="Calibri Light" w:cstheme="minorHAnsi"/>
        </w:rPr>
        <w:t>taking into account</w:t>
      </w:r>
      <w:proofErr w:type="gramEnd"/>
      <w:r w:rsidRPr="00A939DE">
        <w:rPr>
          <w:rFonts w:ascii="Calibri Light" w:hAnsi="Calibri Light" w:cstheme="minorHAnsi"/>
        </w:rPr>
        <w:t xml:space="preserve"> the security situation in the country where the project is being carried;</w:t>
      </w:r>
    </w:p>
    <w:p w:rsidR="006753AC" w:rsidRPr="00A939DE" w:rsidRDefault="006753AC" w:rsidP="006753AC">
      <w:pPr>
        <w:numPr>
          <w:ilvl w:val="0"/>
          <w:numId w:val="5"/>
        </w:numPr>
        <w:rPr>
          <w:rFonts w:ascii="Calibri Light" w:hAnsi="Calibri Light" w:cstheme="minorHAnsi"/>
        </w:rPr>
      </w:pPr>
      <w:r w:rsidRPr="00A939DE">
        <w:rPr>
          <w:rFonts w:ascii="Calibri Light" w:hAnsi="Calibri Light" w:cstheme="minorHAnsi"/>
        </w:rPr>
        <w:t>assume all risks and liabilities related to the implementing partner’s security, and the full implementation of the security plan.</w:t>
      </w:r>
    </w:p>
    <w:p w:rsidR="006753AC" w:rsidRPr="00A939DE" w:rsidRDefault="006753AC" w:rsidP="006753AC">
      <w:pPr>
        <w:rPr>
          <w:rFonts w:ascii="Calibri Light" w:hAnsi="Calibri Light" w:cstheme="minorHAnsi"/>
        </w:rPr>
      </w:pPr>
      <w:r w:rsidRPr="00A939DE">
        <w:rPr>
          <w:rFonts w:ascii="Calibri Light" w:hAnsi="Calibri Light" w:cstheme="minorHAnsi"/>
        </w:rPr>
        <w:t>UNDP reserves the right to verify whether such a plan is in place, and to suggest modifications to the plan when necessary. Failure to maintain and implement an appropriate security plan as required hereunder shall be deemed a breach of this agreement.</w:t>
      </w:r>
    </w:p>
    <w:p w:rsidR="006753AC" w:rsidRPr="00A939DE" w:rsidRDefault="006753AC" w:rsidP="00712B07">
      <w:pPr>
        <w:jc w:val="left"/>
        <w:rPr>
          <w:rFonts w:ascii="Calibri Light" w:hAnsi="Calibri Light" w:cstheme="minorHAnsi"/>
        </w:rPr>
      </w:pPr>
      <w:r w:rsidRPr="00A939DE">
        <w:rPr>
          <w:rFonts w:ascii="Calibri Light" w:hAnsi="Calibri Light" w:cstheme="minorHAnsi"/>
        </w:rPr>
        <w:t>The implementing partner agrees to undertake all reasonable efforts to ensure that none of the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w:t>
      </w:r>
      <w:r w:rsidR="00712B07">
        <w:rPr>
          <w:rFonts w:asciiTheme="minorHAnsi" w:hAnsiTheme="minorHAnsi" w:cstheme="minorHAnsi"/>
        </w:rPr>
        <w:t xml:space="preserve"> </w:t>
      </w:r>
      <w:r w:rsidRPr="0044764D">
        <w:rPr>
          <w:rFonts w:asciiTheme="minorHAnsi" w:hAnsiTheme="minorHAnsi" w:cstheme="minorHAnsi"/>
        </w:rPr>
        <w:t xml:space="preserve"> </w:t>
      </w:r>
      <w:hyperlink r:id="rId14" w:history="1">
        <w:r w:rsidRPr="0044764D">
          <w:rPr>
            <w:rStyle w:val="Hyperlink"/>
            <w:rFonts w:asciiTheme="minorHAnsi" w:hAnsiTheme="minorHAnsi" w:cstheme="minorHAnsi"/>
          </w:rPr>
          <w:t>http://www.un.org/Docs/sc/committees/1267/1267ListEng.htm</w:t>
        </w:r>
      </w:hyperlink>
      <w:r w:rsidRPr="0044764D">
        <w:rPr>
          <w:rFonts w:asciiTheme="minorHAnsi" w:hAnsiTheme="minorHAnsi" w:cstheme="minorHAnsi"/>
          <w:color w:val="000080"/>
        </w:rPr>
        <w:t xml:space="preserve">. </w:t>
      </w:r>
      <w:r w:rsidRPr="00A939DE">
        <w:rPr>
          <w:rFonts w:ascii="Calibri Light" w:hAnsi="Calibri Light" w:cstheme="minorHAnsi"/>
        </w:rPr>
        <w:lastRenderedPageBreak/>
        <w:t xml:space="preserve">This provision must be included in all sub-contracts or sub-agreements entered into under this Project Document”. </w:t>
      </w:r>
    </w:p>
    <w:p w:rsidR="006753AC" w:rsidRPr="00A939DE" w:rsidRDefault="006753AC" w:rsidP="006753AC">
      <w:pPr>
        <w:tabs>
          <w:tab w:val="left" w:pos="10080"/>
        </w:tabs>
        <w:spacing w:after="120"/>
        <w:ind w:right="720"/>
        <w:rPr>
          <w:rFonts w:ascii="Calibri Light" w:hAnsi="Calibri Light" w:cstheme="minorHAnsi"/>
        </w:rPr>
      </w:pPr>
    </w:p>
    <w:sectPr w:rsidR="006753AC" w:rsidRPr="00A939DE" w:rsidSect="00310A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CD0" w:rsidRDefault="00A03CD0" w:rsidP="006753AC">
      <w:pPr>
        <w:spacing w:after="0"/>
      </w:pPr>
      <w:r>
        <w:separator/>
      </w:r>
    </w:p>
  </w:endnote>
  <w:endnote w:type="continuationSeparator" w:id="0">
    <w:p w:rsidR="00A03CD0" w:rsidRDefault="00A03CD0" w:rsidP="006753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8BB" w:rsidRDefault="00D258BB" w:rsidP="00EF08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58BB" w:rsidRDefault="00D258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8BB" w:rsidRDefault="00D258BB" w:rsidP="00EF0892">
    <w:pPr>
      <w:pStyle w:val="Footer"/>
      <w:jc w:val="center"/>
    </w:pPr>
    <w:r>
      <w:rPr>
        <w:rStyle w:val="PageNumber"/>
      </w:rPr>
      <w:fldChar w:fldCharType="begin"/>
    </w:r>
    <w:r>
      <w:rPr>
        <w:rStyle w:val="PageNumber"/>
      </w:rPr>
      <w:instrText xml:space="preserve"> PAGE </w:instrText>
    </w:r>
    <w:r>
      <w:rPr>
        <w:rStyle w:val="PageNumber"/>
      </w:rPr>
      <w:fldChar w:fldCharType="separate"/>
    </w:r>
    <w:r w:rsidR="005409F5">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CD0" w:rsidRDefault="00A03CD0" w:rsidP="006753AC">
      <w:pPr>
        <w:spacing w:after="0"/>
      </w:pPr>
      <w:r>
        <w:separator/>
      </w:r>
    </w:p>
  </w:footnote>
  <w:footnote w:type="continuationSeparator" w:id="0">
    <w:p w:rsidR="00A03CD0" w:rsidRDefault="00A03CD0" w:rsidP="006753A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8BB" w:rsidRPr="00453D4C" w:rsidRDefault="00D258BB" w:rsidP="00EF0892">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8BB" w:rsidRPr="00302288" w:rsidRDefault="00D258BB">
    <w:pPr>
      <w:pStyle w:val="Header"/>
      <w:rPr>
        <w:b/>
        <w:szCs w:val="22"/>
      </w:rPr>
    </w:pPr>
    <w:r w:rsidRPr="00302288">
      <w:rPr>
        <w:b/>
        <w:szCs w:val="22"/>
      </w:rPr>
      <w:t>United Nations Development Programme</w:t>
    </w:r>
    <w:r>
      <w:rPr>
        <w:noProof/>
        <w:lang w:val="pt-PT" w:eastAsia="pt-PT"/>
      </w:rPr>
      <w:drawing>
        <wp:anchor distT="0" distB="0" distL="114300" distR="114300" simplePos="0" relativeHeight="251657728" behindDoc="1" locked="0" layoutInCell="1" allowOverlap="1">
          <wp:simplePos x="0" y="0"/>
          <wp:positionH relativeFrom="column">
            <wp:align>right</wp:align>
          </wp:positionH>
          <wp:positionV relativeFrom="paragraph">
            <wp:posOffset>73025</wp:posOffset>
          </wp:positionV>
          <wp:extent cx="533400" cy="1085850"/>
          <wp:effectExtent l="0" t="0" r="0" b="0"/>
          <wp:wrapNone/>
          <wp:docPr id="13" name="Picture 1" descr="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1085850"/>
                  </a:xfrm>
                  <a:prstGeom prst="rect">
                    <a:avLst/>
                  </a:prstGeom>
                  <a:noFill/>
                </pic:spPr>
              </pic:pic>
            </a:graphicData>
          </a:graphic>
          <wp14:sizeRelH relativeFrom="page">
            <wp14:pctWidth>0</wp14:pctWidth>
          </wp14:sizeRelH>
          <wp14:sizeRelV relativeFrom="page">
            <wp14:pctHeight>0</wp14:pctHeight>
          </wp14:sizeRelV>
        </wp:anchor>
      </w:drawing>
    </w:r>
  </w:p>
  <w:p w:rsidR="00D258BB" w:rsidRDefault="00D258BB">
    <w:pPr>
      <w:pStyle w:val="Header"/>
    </w:pPr>
  </w:p>
  <w:p w:rsidR="00D258BB" w:rsidRDefault="00D258BB">
    <w:pPr>
      <w:pStyle w:val="Header"/>
    </w:pPr>
  </w:p>
  <w:p w:rsidR="00D258BB" w:rsidRDefault="00D258BB">
    <w:pPr>
      <w:pStyle w:val="Header"/>
    </w:pPr>
  </w:p>
  <w:p w:rsidR="00D258BB" w:rsidRDefault="00D258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8BB" w:rsidRDefault="00D258BB">
    <w:pPr>
      <w:pStyle w:val="Header"/>
      <w:rPr>
        <w:b/>
        <w:szCs w:val="22"/>
      </w:rPr>
    </w:pPr>
  </w:p>
  <w:p w:rsidR="00D258BB" w:rsidRPr="00DB520F" w:rsidRDefault="00D258BB">
    <w:pPr>
      <w:pStyle w:val="Header"/>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0D33"/>
    <w:multiLevelType w:val="hybridMultilevel"/>
    <w:tmpl w:val="206A0E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2619AB"/>
    <w:multiLevelType w:val="hybridMultilevel"/>
    <w:tmpl w:val="BDC4B7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360E26"/>
    <w:multiLevelType w:val="hybridMultilevel"/>
    <w:tmpl w:val="AD284CB8"/>
    <w:lvl w:ilvl="0" w:tplc="88080D4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E3E10"/>
    <w:multiLevelType w:val="hybridMultilevel"/>
    <w:tmpl w:val="6B18F99A"/>
    <w:lvl w:ilvl="0" w:tplc="2F3EBFE6">
      <w:start w:val="1"/>
      <w:numFmt w:val="bullet"/>
      <w:lvlText w:val="-"/>
      <w:lvlJc w:val="left"/>
      <w:pPr>
        <w:ind w:left="360" w:hanging="360"/>
      </w:pPr>
      <w:rPr>
        <w:rFonts w:ascii="Arial" w:eastAsia="Times New Roman" w:hAnsi="Arial" w:cs="Arial" w:hint="default"/>
        <w:b/>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AD0366"/>
    <w:multiLevelType w:val="hybridMultilevel"/>
    <w:tmpl w:val="FDC886C0"/>
    <w:lvl w:ilvl="0" w:tplc="2F3EBFE6">
      <w:start w:val="1"/>
      <w:numFmt w:val="bullet"/>
      <w:lvlText w:val="-"/>
      <w:lvlJc w:val="left"/>
      <w:pPr>
        <w:ind w:left="720" w:hanging="360"/>
      </w:pPr>
      <w:rPr>
        <w:rFonts w:ascii="Arial" w:eastAsia="Times New Roman" w:hAnsi="Arial" w:cs="Arial" w:hint="default"/>
        <w: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D0C6B"/>
    <w:multiLevelType w:val="hybridMultilevel"/>
    <w:tmpl w:val="51FC8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9C50E0"/>
    <w:multiLevelType w:val="multilevel"/>
    <w:tmpl w:val="B8CC1C62"/>
    <w:lvl w:ilvl="0">
      <w:start w:val="1"/>
      <w:numFmt w:val="lowerLetter"/>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643F8B"/>
    <w:multiLevelType w:val="hybridMultilevel"/>
    <w:tmpl w:val="F86A8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67F7EE9"/>
    <w:multiLevelType w:val="hybridMultilevel"/>
    <w:tmpl w:val="17CAE9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A0013A"/>
    <w:multiLevelType w:val="multilevel"/>
    <w:tmpl w:val="B8CC1C62"/>
    <w:lvl w:ilvl="0">
      <w:start w:val="1"/>
      <w:numFmt w:val="lowerLetter"/>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DD2C5D"/>
    <w:multiLevelType w:val="hybridMultilevel"/>
    <w:tmpl w:val="569E8708"/>
    <w:lvl w:ilvl="0" w:tplc="944EE276">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F9934DF"/>
    <w:multiLevelType w:val="hybridMultilevel"/>
    <w:tmpl w:val="E7DED82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4"/>
  </w:num>
  <w:num w:numId="3">
    <w:abstractNumId w:val="9"/>
  </w:num>
  <w:num w:numId="4">
    <w:abstractNumId w:val="0"/>
  </w:num>
  <w:num w:numId="5">
    <w:abstractNumId w:val="10"/>
  </w:num>
  <w:num w:numId="6">
    <w:abstractNumId w:val="7"/>
  </w:num>
  <w:num w:numId="7">
    <w:abstractNumId w:val="1"/>
  </w:num>
  <w:num w:numId="8">
    <w:abstractNumId w:val="8"/>
  </w:num>
  <w:num w:numId="9">
    <w:abstractNumId w:val="12"/>
  </w:num>
  <w:num w:numId="10">
    <w:abstractNumId w:val="3"/>
  </w:num>
  <w:num w:numId="11">
    <w:abstractNumId w:val="6"/>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3AC"/>
    <w:rsid w:val="00000EE9"/>
    <w:rsid w:val="000021F0"/>
    <w:rsid w:val="00003863"/>
    <w:rsid w:val="00003F8C"/>
    <w:rsid w:val="00005DCC"/>
    <w:rsid w:val="000066A9"/>
    <w:rsid w:val="0000756C"/>
    <w:rsid w:val="00007E05"/>
    <w:rsid w:val="00010075"/>
    <w:rsid w:val="000112B6"/>
    <w:rsid w:val="000112D1"/>
    <w:rsid w:val="0001378C"/>
    <w:rsid w:val="00013D04"/>
    <w:rsid w:val="0001499E"/>
    <w:rsid w:val="00021171"/>
    <w:rsid w:val="000215D7"/>
    <w:rsid w:val="00022479"/>
    <w:rsid w:val="00024792"/>
    <w:rsid w:val="00024CD4"/>
    <w:rsid w:val="00025D61"/>
    <w:rsid w:val="00027BE5"/>
    <w:rsid w:val="000301FF"/>
    <w:rsid w:val="00030B70"/>
    <w:rsid w:val="00031F4B"/>
    <w:rsid w:val="00032292"/>
    <w:rsid w:val="0003617D"/>
    <w:rsid w:val="00046B4E"/>
    <w:rsid w:val="00051080"/>
    <w:rsid w:val="000530A6"/>
    <w:rsid w:val="00055914"/>
    <w:rsid w:val="00055CF6"/>
    <w:rsid w:val="00056F92"/>
    <w:rsid w:val="000618D0"/>
    <w:rsid w:val="00062366"/>
    <w:rsid w:val="00062EA8"/>
    <w:rsid w:val="00065E0B"/>
    <w:rsid w:val="00070758"/>
    <w:rsid w:val="0007271C"/>
    <w:rsid w:val="00073D7E"/>
    <w:rsid w:val="000743BD"/>
    <w:rsid w:val="000759C7"/>
    <w:rsid w:val="00077372"/>
    <w:rsid w:val="00080833"/>
    <w:rsid w:val="000814D4"/>
    <w:rsid w:val="00083ED7"/>
    <w:rsid w:val="00084733"/>
    <w:rsid w:val="0008483A"/>
    <w:rsid w:val="00085B47"/>
    <w:rsid w:val="00086EAC"/>
    <w:rsid w:val="00090E7E"/>
    <w:rsid w:val="00092FC2"/>
    <w:rsid w:val="0009458E"/>
    <w:rsid w:val="00096F77"/>
    <w:rsid w:val="000A121E"/>
    <w:rsid w:val="000A2F96"/>
    <w:rsid w:val="000A3402"/>
    <w:rsid w:val="000A75A6"/>
    <w:rsid w:val="000B0340"/>
    <w:rsid w:val="000B0817"/>
    <w:rsid w:val="000B17B2"/>
    <w:rsid w:val="000B7DA3"/>
    <w:rsid w:val="000C438C"/>
    <w:rsid w:val="000C496C"/>
    <w:rsid w:val="000C5396"/>
    <w:rsid w:val="000C658F"/>
    <w:rsid w:val="000C6B0F"/>
    <w:rsid w:val="000C71EC"/>
    <w:rsid w:val="000D128D"/>
    <w:rsid w:val="000D1A66"/>
    <w:rsid w:val="000D3046"/>
    <w:rsid w:val="000D38EA"/>
    <w:rsid w:val="000D5708"/>
    <w:rsid w:val="000D635C"/>
    <w:rsid w:val="000D72FF"/>
    <w:rsid w:val="000D7E14"/>
    <w:rsid w:val="000E09B1"/>
    <w:rsid w:val="000E0C9C"/>
    <w:rsid w:val="000E17A4"/>
    <w:rsid w:val="000E46CB"/>
    <w:rsid w:val="000F3B3A"/>
    <w:rsid w:val="000F5349"/>
    <w:rsid w:val="000F68BC"/>
    <w:rsid w:val="001034EC"/>
    <w:rsid w:val="00103B9F"/>
    <w:rsid w:val="001068D6"/>
    <w:rsid w:val="00106F6A"/>
    <w:rsid w:val="00112299"/>
    <w:rsid w:val="00115347"/>
    <w:rsid w:val="0011636B"/>
    <w:rsid w:val="00121B0D"/>
    <w:rsid w:val="00121CC1"/>
    <w:rsid w:val="00121EA9"/>
    <w:rsid w:val="00121F40"/>
    <w:rsid w:val="00122A3A"/>
    <w:rsid w:val="0012491A"/>
    <w:rsid w:val="0012568F"/>
    <w:rsid w:val="00126349"/>
    <w:rsid w:val="001268E6"/>
    <w:rsid w:val="00130A58"/>
    <w:rsid w:val="00130CAD"/>
    <w:rsid w:val="00134F06"/>
    <w:rsid w:val="00136297"/>
    <w:rsid w:val="00136E04"/>
    <w:rsid w:val="0013764E"/>
    <w:rsid w:val="00137EEB"/>
    <w:rsid w:val="00140737"/>
    <w:rsid w:val="00141B0A"/>
    <w:rsid w:val="001431B3"/>
    <w:rsid w:val="00143823"/>
    <w:rsid w:val="00143AAF"/>
    <w:rsid w:val="00143CB6"/>
    <w:rsid w:val="00145C25"/>
    <w:rsid w:val="001467EF"/>
    <w:rsid w:val="0015643C"/>
    <w:rsid w:val="00160975"/>
    <w:rsid w:val="001645FA"/>
    <w:rsid w:val="00164E74"/>
    <w:rsid w:val="0016617A"/>
    <w:rsid w:val="00167143"/>
    <w:rsid w:val="00173A51"/>
    <w:rsid w:val="001742C6"/>
    <w:rsid w:val="0017547A"/>
    <w:rsid w:val="00177D25"/>
    <w:rsid w:val="00180C9C"/>
    <w:rsid w:val="00182A16"/>
    <w:rsid w:val="00184637"/>
    <w:rsid w:val="00186F86"/>
    <w:rsid w:val="001871AE"/>
    <w:rsid w:val="001874A4"/>
    <w:rsid w:val="001879EB"/>
    <w:rsid w:val="00187F2C"/>
    <w:rsid w:val="001900DF"/>
    <w:rsid w:val="00193B68"/>
    <w:rsid w:val="00195E18"/>
    <w:rsid w:val="001A1FFD"/>
    <w:rsid w:val="001A2BE2"/>
    <w:rsid w:val="001A537C"/>
    <w:rsid w:val="001B0AE4"/>
    <w:rsid w:val="001B4C46"/>
    <w:rsid w:val="001B5DCA"/>
    <w:rsid w:val="001B6185"/>
    <w:rsid w:val="001B6A88"/>
    <w:rsid w:val="001B6DF1"/>
    <w:rsid w:val="001B7A87"/>
    <w:rsid w:val="001B7DEA"/>
    <w:rsid w:val="001C01F6"/>
    <w:rsid w:val="001C4FBF"/>
    <w:rsid w:val="001D1AB0"/>
    <w:rsid w:val="001D3B9D"/>
    <w:rsid w:val="001D4001"/>
    <w:rsid w:val="001D5EC4"/>
    <w:rsid w:val="001E1A9E"/>
    <w:rsid w:val="001E1E70"/>
    <w:rsid w:val="001E20D6"/>
    <w:rsid w:val="001E31EE"/>
    <w:rsid w:val="001E7122"/>
    <w:rsid w:val="001E731F"/>
    <w:rsid w:val="001E7942"/>
    <w:rsid w:val="001E7B85"/>
    <w:rsid w:val="001F1B45"/>
    <w:rsid w:val="001F3948"/>
    <w:rsid w:val="001F3B26"/>
    <w:rsid w:val="001F3F79"/>
    <w:rsid w:val="001F43DE"/>
    <w:rsid w:val="001F50AC"/>
    <w:rsid w:val="001F5625"/>
    <w:rsid w:val="001F7273"/>
    <w:rsid w:val="001F7702"/>
    <w:rsid w:val="00200278"/>
    <w:rsid w:val="00200AF9"/>
    <w:rsid w:val="00200C6D"/>
    <w:rsid w:val="00200C96"/>
    <w:rsid w:val="00201034"/>
    <w:rsid w:val="00201B1B"/>
    <w:rsid w:val="002118FF"/>
    <w:rsid w:val="00215E0D"/>
    <w:rsid w:val="002207C9"/>
    <w:rsid w:val="002221FE"/>
    <w:rsid w:val="00222311"/>
    <w:rsid w:val="00224F28"/>
    <w:rsid w:val="00225A3F"/>
    <w:rsid w:val="002272F3"/>
    <w:rsid w:val="00227EE6"/>
    <w:rsid w:val="0023077C"/>
    <w:rsid w:val="00231110"/>
    <w:rsid w:val="00232EB4"/>
    <w:rsid w:val="002363B5"/>
    <w:rsid w:val="0023675D"/>
    <w:rsid w:val="002376A1"/>
    <w:rsid w:val="00240E7C"/>
    <w:rsid w:val="00241A0D"/>
    <w:rsid w:val="00241C0D"/>
    <w:rsid w:val="002428C2"/>
    <w:rsid w:val="00243761"/>
    <w:rsid w:val="0024390D"/>
    <w:rsid w:val="002502DB"/>
    <w:rsid w:val="002523C7"/>
    <w:rsid w:val="002543EE"/>
    <w:rsid w:val="00254E45"/>
    <w:rsid w:val="002563B6"/>
    <w:rsid w:val="00256784"/>
    <w:rsid w:val="0026154A"/>
    <w:rsid w:val="00261699"/>
    <w:rsid w:val="00261C65"/>
    <w:rsid w:val="002638AC"/>
    <w:rsid w:val="002640F8"/>
    <w:rsid w:val="00265DE6"/>
    <w:rsid w:val="0027047E"/>
    <w:rsid w:val="00270E8A"/>
    <w:rsid w:val="00272ACE"/>
    <w:rsid w:val="00272C26"/>
    <w:rsid w:val="00274806"/>
    <w:rsid w:val="00274D45"/>
    <w:rsid w:val="00274FE9"/>
    <w:rsid w:val="00281360"/>
    <w:rsid w:val="002867CB"/>
    <w:rsid w:val="00287F37"/>
    <w:rsid w:val="00291BFF"/>
    <w:rsid w:val="00293151"/>
    <w:rsid w:val="00293D76"/>
    <w:rsid w:val="002945BF"/>
    <w:rsid w:val="002A04B9"/>
    <w:rsid w:val="002A14C3"/>
    <w:rsid w:val="002A18D3"/>
    <w:rsid w:val="002A2E7C"/>
    <w:rsid w:val="002A2FAE"/>
    <w:rsid w:val="002A4D66"/>
    <w:rsid w:val="002A5AA8"/>
    <w:rsid w:val="002B22C2"/>
    <w:rsid w:val="002B3697"/>
    <w:rsid w:val="002B5A06"/>
    <w:rsid w:val="002B7EC6"/>
    <w:rsid w:val="002C15FF"/>
    <w:rsid w:val="002C3431"/>
    <w:rsid w:val="002C559C"/>
    <w:rsid w:val="002C58FC"/>
    <w:rsid w:val="002D0610"/>
    <w:rsid w:val="002D0BF6"/>
    <w:rsid w:val="002D1BD2"/>
    <w:rsid w:val="002D2A97"/>
    <w:rsid w:val="002D35D9"/>
    <w:rsid w:val="002D38AE"/>
    <w:rsid w:val="002D49AA"/>
    <w:rsid w:val="002D4EA5"/>
    <w:rsid w:val="002D6722"/>
    <w:rsid w:val="002D6EEA"/>
    <w:rsid w:val="002D790D"/>
    <w:rsid w:val="002E009A"/>
    <w:rsid w:val="002E0868"/>
    <w:rsid w:val="002E4408"/>
    <w:rsid w:val="002E5603"/>
    <w:rsid w:val="002E60BF"/>
    <w:rsid w:val="002E6C60"/>
    <w:rsid w:val="002E71F7"/>
    <w:rsid w:val="002E7492"/>
    <w:rsid w:val="002E7D53"/>
    <w:rsid w:val="002E7DDA"/>
    <w:rsid w:val="002F2DAF"/>
    <w:rsid w:val="002F49BA"/>
    <w:rsid w:val="002F581D"/>
    <w:rsid w:val="002F79D4"/>
    <w:rsid w:val="003012AA"/>
    <w:rsid w:val="003023FF"/>
    <w:rsid w:val="00302646"/>
    <w:rsid w:val="00302E42"/>
    <w:rsid w:val="00303EAD"/>
    <w:rsid w:val="00305BCF"/>
    <w:rsid w:val="0030685B"/>
    <w:rsid w:val="00306967"/>
    <w:rsid w:val="00306BCC"/>
    <w:rsid w:val="003071AF"/>
    <w:rsid w:val="00310A1D"/>
    <w:rsid w:val="003162FA"/>
    <w:rsid w:val="00321039"/>
    <w:rsid w:val="0032262D"/>
    <w:rsid w:val="00326785"/>
    <w:rsid w:val="00331F05"/>
    <w:rsid w:val="003350FF"/>
    <w:rsid w:val="00335299"/>
    <w:rsid w:val="00336E78"/>
    <w:rsid w:val="00336F21"/>
    <w:rsid w:val="003408B1"/>
    <w:rsid w:val="0034106B"/>
    <w:rsid w:val="003423B8"/>
    <w:rsid w:val="0034380F"/>
    <w:rsid w:val="00352A03"/>
    <w:rsid w:val="00356A9C"/>
    <w:rsid w:val="00357DD0"/>
    <w:rsid w:val="00360476"/>
    <w:rsid w:val="00360804"/>
    <w:rsid w:val="003608AE"/>
    <w:rsid w:val="00362F1E"/>
    <w:rsid w:val="00363DED"/>
    <w:rsid w:val="0036578C"/>
    <w:rsid w:val="00373224"/>
    <w:rsid w:val="0037498D"/>
    <w:rsid w:val="00374A98"/>
    <w:rsid w:val="00375FB6"/>
    <w:rsid w:val="00376E60"/>
    <w:rsid w:val="00377EE0"/>
    <w:rsid w:val="00380987"/>
    <w:rsid w:val="00381C61"/>
    <w:rsid w:val="003828BB"/>
    <w:rsid w:val="00382FC1"/>
    <w:rsid w:val="00385B5C"/>
    <w:rsid w:val="003874E6"/>
    <w:rsid w:val="00390864"/>
    <w:rsid w:val="0039112B"/>
    <w:rsid w:val="0039207B"/>
    <w:rsid w:val="00392CB1"/>
    <w:rsid w:val="003946B5"/>
    <w:rsid w:val="00395789"/>
    <w:rsid w:val="00395B10"/>
    <w:rsid w:val="00396159"/>
    <w:rsid w:val="003969A7"/>
    <w:rsid w:val="00396A06"/>
    <w:rsid w:val="00397CCE"/>
    <w:rsid w:val="003A15AE"/>
    <w:rsid w:val="003A1E07"/>
    <w:rsid w:val="003A2ACC"/>
    <w:rsid w:val="003A2B5C"/>
    <w:rsid w:val="003A378C"/>
    <w:rsid w:val="003A3BF1"/>
    <w:rsid w:val="003A5A56"/>
    <w:rsid w:val="003B35DF"/>
    <w:rsid w:val="003B4F02"/>
    <w:rsid w:val="003B5EE1"/>
    <w:rsid w:val="003B6835"/>
    <w:rsid w:val="003B7269"/>
    <w:rsid w:val="003B791A"/>
    <w:rsid w:val="003C307D"/>
    <w:rsid w:val="003C3979"/>
    <w:rsid w:val="003C39A7"/>
    <w:rsid w:val="003C566A"/>
    <w:rsid w:val="003C6CA0"/>
    <w:rsid w:val="003C746E"/>
    <w:rsid w:val="003D08B4"/>
    <w:rsid w:val="003D6CE4"/>
    <w:rsid w:val="003D705E"/>
    <w:rsid w:val="003E0E00"/>
    <w:rsid w:val="003E2DA3"/>
    <w:rsid w:val="003E64DD"/>
    <w:rsid w:val="003E661D"/>
    <w:rsid w:val="003F22C3"/>
    <w:rsid w:val="003F3E2D"/>
    <w:rsid w:val="003F60B8"/>
    <w:rsid w:val="003F6499"/>
    <w:rsid w:val="003F690C"/>
    <w:rsid w:val="003F7B26"/>
    <w:rsid w:val="00400097"/>
    <w:rsid w:val="00401C60"/>
    <w:rsid w:val="00401DDC"/>
    <w:rsid w:val="00403CB7"/>
    <w:rsid w:val="0040486D"/>
    <w:rsid w:val="00406089"/>
    <w:rsid w:val="00406213"/>
    <w:rsid w:val="00406EB5"/>
    <w:rsid w:val="0041152D"/>
    <w:rsid w:val="00412875"/>
    <w:rsid w:val="004148F9"/>
    <w:rsid w:val="00414DDD"/>
    <w:rsid w:val="004158FA"/>
    <w:rsid w:val="004178A8"/>
    <w:rsid w:val="00420739"/>
    <w:rsid w:val="004225C7"/>
    <w:rsid w:val="004245FE"/>
    <w:rsid w:val="004248C7"/>
    <w:rsid w:val="00427FB5"/>
    <w:rsid w:val="00431AE0"/>
    <w:rsid w:val="004329A9"/>
    <w:rsid w:val="004338EC"/>
    <w:rsid w:val="00434F75"/>
    <w:rsid w:val="004364FB"/>
    <w:rsid w:val="004367AF"/>
    <w:rsid w:val="0043723D"/>
    <w:rsid w:val="00442922"/>
    <w:rsid w:val="00446770"/>
    <w:rsid w:val="00446FCF"/>
    <w:rsid w:val="0044764D"/>
    <w:rsid w:val="004477BD"/>
    <w:rsid w:val="00447902"/>
    <w:rsid w:val="004508AA"/>
    <w:rsid w:val="00452BA4"/>
    <w:rsid w:val="00456666"/>
    <w:rsid w:val="00456B8C"/>
    <w:rsid w:val="00456FCA"/>
    <w:rsid w:val="00460522"/>
    <w:rsid w:val="00461D49"/>
    <w:rsid w:val="0046208C"/>
    <w:rsid w:val="0046249D"/>
    <w:rsid w:val="00463635"/>
    <w:rsid w:val="00463B3A"/>
    <w:rsid w:val="00464834"/>
    <w:rsid w:val="00467FF5"/>
    <w:rsid w:val="00470369"/>
    <w:rsid w:val="00470AC2"/>
    <w:rsid w:val="00472496"/>
    <w:rsid w:val="004734B5"/>
    <w:rsid w:val="00473B5D"/>
    <w:rsid w:val="0047469C"/>
    <w:rsid w:val="00474DD6"/>
    <w:rsid w:val="00480890"/>
    <w:rsid w:val="0048561E"/>
    <w:rsid w:val="004866AC"/>
    <w:rsid w:val="004869F5"/>
    <w:rsid w:val="0049027D"/>
    <w:rsid w:val="00493FC8"/>
    <w:rsid w:val="00496CF8"/>
    <w:rsid w:val="004971F0"/>
    <w:rsid w:val="00497A7F"/>
    <w:rsid w:val="004A2010"/>
    <w:rsid w:val="004A3150"/>
    <w:rsid w:val="004A4417"/>
    <w:rsid w:val="004A65AC"/>
    <w:rsid w:val="004B018B"/>
    <w:rsid w:val="004B0528"/>
    <w:rsid w:val="004B3AC6"/>
    <w:rsid w:val="004B53B8"/>
    <w:rsid w:val="004B78B5"/>
    <w:rsid w:val="004C0FA6"/>
    <w:rsid w:val="004C25A1"/>
    <w:rsid w:val="004C2897"/>
    <w:rsid w:val="004C2FCE"/>
    <w:rsid w:val="004C4BD2"/>
    <w:rsid w:val="004C68DD"/>
    <w:rsid w:val="004C729E"/>
    <w:rsid w:val="004D024E"/>
    <w:rsid w:val="004D3D2A"/>
    <w:rsid w:val="004D3E32"/>
    <w:rsid w:val="004D70FC"/>
    <w:rsid w:val="004E01A0"/>
    <w:rsid w:val="004E0D59"/>
    <w:rsid w:val="004E2163"/>
    <w:rsid w:val="004E2E82"/>
    <w:rsid w:val="004E323C"/>
    <w:rsid w:val="004E566E"/>
    <w:rsid w:val="004E5685"/>
    <w:rsid w:val="004E5F72"/>
    <w:rsid w:val="004E6841"/>
    <w:rsid w:val="004E6843"/>
    <w:rsid w:val="004F0CD8"/>
    <w:rsid w:val="004F1646"/>
    <w:rsid w:val="004F19FD"/>
    <w:rsid w:val="004F5FBC"/>
    <w:rsid w:val="004F629A"/>
    <w:rsid w:val="004F73C9"/>
    <w:rsid w:val="005014FE"/>
    <w:rsid w:val="00501E4F"/>
    <w:rsid w:val="00502454"/>
    <w:rsid w:val="0050395F"/>
    <w:rsid w:val="00506F3C"/>
    <w:rsid w:val="005079D4"/>
    <w:rsid w:val="005105B5"/>
    <w:rsid w:val="00510D69"/>
    <w:rsid w:val="00510F14"/>
    <w:rsid w:val="005131E8"/>
    <w:rsid w:val="00513915"/>
    <w:rsid w:val="00513A27"/>
    <w:rsid w:val="0051474B"/>
    <w:rsid w:val="00516C95"/>
    <w:rsid w:val="00520403"/>
    <w:rsid w:val="00520614"/>
    <w:rsid w:val="00520F4B"/>
    <w:rsid w:val="00521319"/>
    <w:rsid w:val="0052327B"/>
    <w:rsid w:val="00523483"/>
    <w:rsid w:val="0052523B"/>
    <w:rsid w:val="00531004"/>
    <w:rsid w:val="005311D1"/>
    <w:rsid w:val="00532491"/>
    <w:rsid w:val="005346A4"/>
    <w:rsid w:val="00534B78"/>
    <w:rsid w:val="0053792D"/>
    <w:rsid w:val="005409F5"/>
    <w:rsid w:val="00540D34"/>
    <w:rsid w:val="00542117"/>
    <w:rsid w:val="00542DB7"/>
    <w:rsid w:val="00544BB8"/>
    <w:rsid w:val="0054690A"/>
    <w:rsid w:val="005519E3"/>
    <w:rsid w:val="0055272E"/>
    <w:rsid w:val="005529D2"/>
    <w:rsid w:val="00552E79"/>
    <w:rsid w:val="00553CB5"/>
    <w:rsid w:val="005547E1"/>
    <w:rsid w:val="00556681"/>
    <w:rsid w:val="00556D67"/>
    <w:rsid w:val="00561B79"/>
    <w:rsid w:val="00561EB1"/>
    <w:rsid w:val="0056414C"/>
    <w:rsid w:val="00564940"/>
    <w:rsid w:val="0056708D"/>
    <w:rsid w:val="005674F9"/>
    <w:rsid w:val="00571C39"/>
    <w:rsid w:val="00571CB2"/>
    <w:rsid w:val="00574F8A"/>
    <w:rsid w:val="005771DC"/>
    <w:rsid w:val="00580C53"/>
    <w:rsid w:val="0058204A"/>
    <w:rsid w:val="00583381"/>
    <w:rsid w:val="005879FD"/>
    <w:rsid w:val="00587A5E"/>
    <w:rsid w:val="00590121"/>
    <w:rsid w:val="005907CF"/>
    <w:rsid w:val="00590D49"/>
    <w:rsid w:val="0059181A"/>
    <w:rsid w:val="00592E8C"/>
    <w:rsid w:val="00593873"/>
    <w:rsid w:val="0059464A"/>
    <w:rsid w:val="00597FC7"/>
    <w:rsid w:val="005A159F"/>
    <w:rsid w:val="005A4239"/>
    <w:rsid w:val="005A469B"/>
    <w:rsid w:val="005A4707"/>
    <w:rsid w:val="005A4D9A"/>
    <w:rsid w:val="005A6F15"/>
    <w:rsid w:val="005B029D"/>
    <w:rsid w:val="005B3F56"/>
    <w:rsid w:val="005B400F"/>
    <w:rsid w:val="005B50CD"/>
    <w:rsid w:val="005C1A7B"/>
    <w:rsid w:val="005C2742"/>
    <w:rsid w:val="005C4E52"/>
    <w:rsid w:val="005C5827"/>
    <w:rsid w:val="005C5FC0"/>
    <w:rsid w:val="005C7AA2"/>
    <w:rsid w:val="005C7B27"/>
    <w:rsid w:val="005D04E9"/>
    <w:rsid w:val="005D0F32"/>
    <w:rsid w:val="005D2E9E"/>
    <w:rsid w:val="005D34B0"/>
    <w:rsid w:val="005D61BA"/>
    <w:rsid w:val="005D7B9A"/>
    <w:rsid w:val="005D7BEB"/>
    <w:rsid w:val="005E1353"/>
    <w:rsid w:val="005E28D1"/>
    <w:rsid w:val="005E30D2"/>
    <w:rsid w:val="005E45D4"/>
    <w:rsid w:val="005E6087"/>
    <w:rsid w:val="005E7575"/>
    <w:rsid w:val="005E7A66"/>
    <w:rsid w:val="005F2956"/>
    <w:rsid w:val="00601A23"/>
    <w:rsid w:val="006021DC"/>
    <w:rsid w:val="00602CBE"/>
    <w:rsid w:val="00604E2E"/>
    <w:rsid w:val="00606270"/>
    <w:rsid w:val="0060647D"/>
    <w:rsid w:val="006107AF"/>
    <w:rsid w:val="00610D59"/>
    <w:rsid w:val="0061325D"/>
    <w:rsid w:val="00613E6B"/>
    <w:rsid w:val="0061422C"/>
    <w:rsid w:val="00614A1D"/>
    <w:rsid w:val="006170DA"/>
    <w:rsid w:val="00617D4E"/>
    <w:rsid w:val="006244FF"/>
    <w:rsid w:val="00625BF3"/>
    <w:rsid w:val="00626589"/>
    <w:rsid w:val="0063015E"/>
    <w:rsid w:val="00631964"/>
    <w:rsid w:val="00636429"/>
    <w:rsid w:val="00641EA1"/>
    <w:rsid w:val="00642C6C"/>
    <w:rsid w:val="00642F0D"/>
    <w:rsid w:val="00643365"/>
    <w:rsid w:val="0064367D"/>
    <w:rsid w:val="006436AF"/>
    <w:rsid w:val="00644787"/>
    <w:rsid w:val="00647BF4"/>
    <w:rsid w:val="006518B7"/>
    <w:rsid w:val="00651D6B"/>
    <w:rsid w:val="00654CE2"/>
    <w:rsid w:val="0065598C"/>
    <w:rsid w:val="00660AD8"/>
    <w:rsid w:val="00671427"/>
    <w:rsid w:val="00672269"/>
    <w:rsid w:val="006753AC"/>
    <w:rsid w:val="0068081A"/>
    <w:rsid w:val="00680F02"/>
    <w:rsid w:val="006841B6"/>
    <w:rsid w:val="00684F7B"/>
    <w:rsid w:val="006853E0"/>
    <w:rsid w:val="00686344"/>
    <w:rsid w:val="00686FC1"/>
    <w:rsid w:val="0068799D"/>
    <w:rsid w:val="00690C65"/>
    <w:rsid w:val="00694383"/>
    <w:rsid w:val="00695BE5"/>
    <w:rsid w:val="00696BFA"/>
    <w:rsid w:val="006A1CFF"/>
    <w:rsid w:val="006A4FB2"/>
    <w:rsid w:val="006A5CF1"/>
    <w:rsid w:val="006A68BF"/>
    <w:rsid w:val="006B0A97"/>
    <w:rsid w:val="006B0DC7"/>
    <w:rsid w:val="006B369D"/>
    <w:rsid w:val="006B537C"/>
    <w:rsid w:val="006B5DB0"/>
    <w:rsid w:val="006C530C"/>
    <w:rsid w:val="006C5732"/>
    <w:rsid w:val="006C5F1D"/>
    <w:rsid w:val="006C637B"/>
    <w:rsid w:val="006C7660"/>
    <w:rsid w:val="006C7DA2"/>
    <w:rsid w:val="006D0469"/>
    <w:rsid w:val="006D1CDF"/>
    <w:rsid w:val="006D1E7D"/>
    <w:rsid w:val="006D2C7F"/>
    <w:rsid w:val="006D6397"/>
    <w:rsid w:val="006D7167"/>
    <w:rsid w:val="006E283C"/>
    <w:rsid w:val="006E56D9"/>
    <w:rsid w:val="006E7718"/>
    <w:rsid w:val="006F1498"/>
    <w:rsid w:val="006F2316"/>
    <w:rsid w:val="006F25EF"/>
    <w:rsid w:val="006F46A1"/>
    <w:rsid w:val="006F6148"/>
    <w:rsid w:val="007000A8"/>
    <w:rsid w:val="00700217"/>
    <w:rsid w:val="0070047C"/>
    <w:rsid w:val="00700641"/>
    <w:rsid w:val="00700E76"/>
    <w:rsid w:val="007034D4"/>
    <w:rsid w:val="007040F6"/>
    <w:rsid w:val="0070562C"/>
    <w:rsid w:val="007057A2"/>
    <w:rsid w:val="007069AC"/>
    <w:rsid w:val="00706D0E"/>
    <w:rsid w:val="00711C41"/>
    <w:rsid w:val="00712B07"/>
    <w:rsid w:val="00712E62"/>
    <w:rsid w:val="00715F57"/>
    <w:rsid w:val="00716476"/>
    <w:rsid w:val="0072268B"/>
    <w:rsid w:val="00726F02"/>
    <w:rsid w:val="0072742B"/>
    <w:rsid w:val="00732EDB"/>
    <w:rsid w:val="007337B0"/>
    <w:rsid w:val="00733946"/>
    <w:rsid w:val="00734A5A"/>
    <w:rsid w:val="00740BB8"/>
    <w:rsid w:val="00745D80"/>
    <w:rsid w:val="00746AD5"/>
    <w:rsid w:val="0074707E"/>
    <w:rsid w:val="00747C9B"/>
    <w:rsid w:val="0075432A"/>
    <w:rsid w:val="007563F6"/>
    <w:rsid w:val="00756CA7"/>
    <w:rsid w:val="0076003B"/>
    <w:rsid w:val="00760898"/>
    <w:rsid w:val="00762815"/>
    <w:rsid w:val="00764185"/>
    <w:rsid w:val="00764B94"/>
    <w:rsid w:val="00765EE6"/>
    <w:rsid w:val="00766F05"/>
    <w:rsid w:val="00767017"/>
    <w:rsid w:val="00770752"/>
    <w:rsid w:val="00773B51"/>
    <w:rsid w:val="00775380"/>
    <w:rsid w:val="007766BA"/>
    <w:rsid w:val="00777211"/>
    <w:rsid w:val="00777D0D"/>
    <w:rsid w:val="00777EBC"/>
    <w:rsid w:val="007813D4"/>
    <w:rsid w:val="00782666"/>
    <w:rsid w:val="00783987"/>
    <w:rsid w:val="00783E10"/>
    <w:rsid w:val="00785ECD"/>
    <w:rsid w:val="0078612A"/>
    <w:rsid w:val="007872F4"/>
    <w:rsid w:val="0079454E"/>
    <w:rsid w:val="00796280"/>
    <w:rsid w:val="00796403"/>
    <w:rsid w:val="007964BB"/>
    <w:rsid w:val="007A185F"/>
    <w:rsid w:val="007A2387"/>
    <w:rsid w:val="007A3AA2"/>
    <w:rsid w:val="007A458D"/>
    <w:rsid w:val="007A5FB8"/>
    <w:rsid w:val="007B1DB1"/>
    <w:rsid w:val="007B56BE"/>
    <w:rsid w:val="007B587A"/>
    <w:rsid w:val="007C03EC"/>
    <w:rsid w:val="007C09BC"/>
    <w:rsid w:val="007C1318"/>
    <w:rsid w:val="007C142C"/>
    <w:rsid w:val="007C18C2"/>
    <w:rsid w:val="007C1D60"/>
    <w:rsid w:val="007C4493"/>
    <w:rsid w:val="007C4D01"/>
    <w:rsid w:val="007D011B"/>
    <w:rsid w:val="007D289D"/>
    <w:rsid w:val="007D4DB0"/>
    <w:rsid w:val="007D65E0"/>
    <w:rsid w:val="007D7DF6"/>
    <w:rsid w:val="007E11B4"/>
    <w:rsid w:val="007E54D6"/>
    <w:rsid w:val="007E5788"/>
    <w:rsid w:val="007E5EB4"/>
    <w:rsid w:val="007E64EE"/>
    <w:rsid w:val="007E660B"/>
    <w:rsid w:val="007F2AAA"/>
    <w:rsid w:val="007F3D05"/>
    <w:rsid w:val="007F4A1B"/>
    <w:rsid w:val="007F4E5A"/>
    <w:rsid w:val="007F74F6"/>
    <w:rsid w:val="007F776A"/>
    <w:rsid w:val="008055EA"/>
    <w:rsid w:val="00805D1C"/>
    <w:rsid w:val="0080676A"/>
    <w:rsid w:val="00806994"/>
    <w:rsid w:val="0080796A"/>
    <w:rsid w:val="00807A2F"/>
    <w:rsid w:val="0081200A"/>
    <w:rsid w:val="0081321C"/>
    <w:rsid w:val="0081459B"/>
    <w:rsid w:val="00815FC2"/>
    <w:rsid w:val="0081656F"/>
    <w:rsid w:val="00820793"/>
    <w:rsid w:val="00825275"/>
    <w:rsid w:val="00827907"/>
    <w:rsid w:val="00827AE3"/>
    <w:rsid w:val="0083088C"/>
    <w:rsid w:val="0083206D"/>
    <w:rsid w:val="0083276B"/>
    <w:rsid w:val="00832D05"/>
    <w:rsid w:val="00832E93"/>
    <w:rsid w:val="0083481A"/>
    <w:rsid w:val="00834C34"/>
    <w:rsid w:val="00834DF2"/>
    <w:rsid w:val="008351CC"/>
    <w:rsid w:val="00835AF4"/>
    <w:rsid w:val="00836251"/>
    <w:rsid w:val="00842C0F"/>
    <w:rsid w:val="008500BC"/>
    <w:rsid w:val="00852CB6"/>
    <w:rsid w:val="00856FA6"/>
    <w:rsid w:val="00857405"/>
    <w:rsid w:val="00861B17"/>
    <w:rsid w:val="00861B3B"/>
    <w:rsid w:val="00862B50"/>
    <w:rsid w:val="00863507"/>
    <w:rsid w:val="00863E79"/>
    <w:rsid w:val="00864ADA"/>
    <w:rsid w:val="00865103"/>
    <w:rsid w:val="00877C03"/>
    <w:rsid w:val="00880195"/>
    <w:rsid w:val="00884845"/>
    <w:rsid w:val="00885C37"/>
    <w:rsid w:val="00885F36"/>
    <w:rsid w:val="0088657B"/>
    <w:rsid w:val="00890A24"/>
    <w:rsid w:val="00891A75"/>
    <w:rsid w:val="00891E32"/>
    <w:rsid w:val="00894E24"/>
    <w:rsid w:val="008957DB"/>
    <w:rsid w:val="008963EE"/>
    <w:rsid w:val="008974C9"/>
    <w:rsid w:val="00897F3F"/>
    <w:rsid w:val="008A0797"/>
    <w:rsid w:val="008A361E"/>
    <w:rsid w:val="008A6F62"/>
    <w:rsid w:val="008A7259"/>
    <w:rsid w:val="008B648B"/>
    <w:rsid w:val="008B7485"/>
    <w:rsid w:val="008C1E4E"/>
    <w:rsid w:val="008C2B97"/>
    <w:rsid w:val="008C52C9"/>
    <w:rsid w:val="008C5FD3"/>
    <w:rsid w:val="008D1F7A"/>
    <w:rsid w:val="008D2B0C"/>
    <w:rsid w:val="008D4728"/>
    <w:rsid w:val="008D61BF"/>
    <w:rsid w:val="008D75EE"/>
    <w:rsid w:val="008E090E"/>
    <w:rsid w:val="008E1641"/>
    <w:rsid w:val="008E1661"/>
    <w:rsid w:val="008E2C20"/>
    <w:rsid w:val="008E6572"/>
    <w:rsid w:val="008E7B0E"/>
    <w:rsid w:val="008F045C"/>
    <w:rsid w:val="008F05A0"/>
    <w:rsid w:val="008F05F3"/>
    <w:rsid w:val="008F162D"/>
    <w:rsid w:val="008F1DDB"/>
    <w:rsid w:val="008F310E"/>
    <w:rsid w:val="008F5275"/>
    <w:rsid w:val="008F71D6"/>
    <w:rsid w:val="008F7DB6"/>
    <w:rsid w:val="00901E28"/>
    <w:rsid w:val="00904E95"/>
    <w:rsid w:val="009063E5"/>
    <w:rsid w:val="00907DB0"/>
    <w:rsid w:val="009118E5"/>
    <w:rsid w:val="009121D1"/>
    <w:rsid w:val="00913AA2"/>
    <w:rsid w:val="00914E4B"/>
    <w:rsid w:val="00916C6E"/>
    <w:rsid w:val="009204CB"/>
    <w:rsid w:val="00922F01"/>
    <w:rsid w:val="009253F3"/>
    <w:rsid w:val="00925B0B"/>
    <w:rsid w:val="00926EBB"/>
    <w:rsid w:val="00926ED6"/>
    <w:rsid w:val="00930DB8"/>
    <w:rsid w:val="00931ADE"/>
    <w:rsid w:val="009320A0"/>
    <w:rsid w:val="0093251B"/>
    <w:rsid w:val="00934174"/>
    <w:rsid w:val="0093575E"/>
    <w:rsid w:val="0093583E"/>
    <w:rsid w:val="009370F8"/>
    <w:rsid w:val="00937630"/>
    <w:rsid w:val="00937805"/>
    <w:rsid w:val="009417FD"/>
    <w:rsid w:val="00941822"/>
    <w:rsid w:val="009435B3"/>
    <w:rsid w:val="009449FE"/>
    <w:rsid w:val="0094674B"/>
    <w:rsid w:val="00946D50"/>
    <w:rsid w:val="00947802"/>
    <w:rsid w:val="00952D23"/>
    <w:rsid w:val="00953CC9"/>
    <w:rsid w:val="00955EA7"/>
    <w:rsid w:val="0095727E"/>
    <w:rsid w:val="009612AD"/>
    <w:rsid w:val="009629B4"/>
    <w:rsid w:val="00962F96"/>
    <w:rsid w:val="009637E1"/>
    <w:rsid w:val="0096766B"/>
    <w:rsid w:val="0097200A"/>
    <w:rsid w:val="00972385"/>
    <w:rsid w:val="00972FAC"/>
    <w:rsid w:val="00972FC6"/>
    <w:rsid w:val="00975C69"/>
    <w:rsid w:val="00977491"/>
    <w:rsid w:val="00984A4C"/>
    <w:rsid w:val="00986630"/>
    <w:rsid w:val="00986815"/>
    <w:rsid w:val="00986ACF"/>
    <w:rsid w:val="00996516"/>
    <w:rsid w:val="009A3D06"/>
    <w:rsid w:val="009B3E50"/>
    <w:rsid w:val="009B4361"/>
    <w:rsid w:val="009B4630"/>
    <w:rsid w:val="009B594E"/>
    <w:rsid w:val="009B61D2"/>
    <w:rsid w:val="009B681C"/>
    <w:rsid w:val="009C29A3"/>
    <w:rsid w:val="009C2F0A"/>
    <w:rsid w:val="009C3E2F"/>
    <w:rsid w:val="009C5D57"/>
    <w:rsid w:val="009D06E5"/>
    <w:rsid w:val="009D56EB"/>
    <w:rsid w:val="009D7746"/>
    <w:rsid w:val="009D79D4"/>
    <w:rsid w:val="009E0E35"/>
    <w:rsid w:val="009E47FE"/>
    <w:rsid w:val="009E6C84"/>
    <w:rsid w:val="009F0A55"/>
    <w:rsid w:val="009F3C22"/>
    <w:rsid w:val="009F4510"/>
    <w:rsid w:val="009F4DF4"/>
    <w:rsid w:val="009F581E"/>
    <w:rsid w:val="009F6FD8"/>
    <w:rsid w:val="009F7287"/>
    <w:rsid w:val="00A0120D"/>
    <w:rsid w:val="00A0290C"/>
    <w:rsid w:val="00A03995"/>
    <w:rsid w:val="00A03A8E"/>
    <w:rsid w:val="00A03CD0"/>
    <w:rsid w:val="00A0494D"/>
    <w:rsid w:val="00A054BE"/>
    <w:rsid w:val="00A06A7F"/>
    <w:rsid w:val="00A07A5E"/>
    <w:rsid w:val="00A10E01"/>
    <w:rsid w:val="00A11FC3"/>
    <w:rsid w:val="00A13600"/>
    <w:rsid w:val="00A143AA"/>
    <w:rsid w:val="00A166E4"/>
    <w:rsid w:val="00A16855"/>
    <w:rsid w:val="00A21481"/>
    <w:rsid w:val="00A214DD"/>
    <w:rsid w:val="00A226EE"/>
    <w:rsid w:val="00A22EE7"/>
    <w:rsid w:val="00A249A5"/>
    <w:rsid w:val="00A26F36"/>
    <w:rsid w:val="00A301A1"/>
    <w:rsid w:val="00A30DEF"/>
    <w:rsid w:val="00A33BDD"/>
    <w:rsid w:val="00A34191"/>
    <w:rsid w:val="00A345A7"/>
    <w:rsid w:val="00A4079F"/>
    <w:rsid w:val="00A44F95"/>
    <w:rsid w:val="00A5187A"/>
    <w:rsid w:val="00A537FC"/>
    <w:rsid w:val="00A540AA"/>
    <w:rsid w:val="00A545ED"/>
    <w:rsid w:val="00A54AF2"/>
    <w:rsid w:val="00A57111"/>
    <w:rsid w:val="00A57821"/>
    <w:rsid w:val="00A6561B"/>
    <w:rsid w:val="00A658E2"/>
    <w:rsid w:val="00A7130E"/>
    <w:rsid w:val="00A73F9F"/>
    <w:rsid w:val="00A75BC8"/>
    <w:rsid w:val="00A760DB"/>
    <w:rsid w:val="00A77EBC"/>
    <w:rsid w:val="00A827CC"/>
    <w:rsid w:val="00A8313F"/>
    <w:rsid w:val="00A8381E"/>
    <w:rsid w:val="00A8435D"/>
    <w:rsid w:val="00A84953"/>
    <w:rsid w:val="00A84A34"/>
    <w:rsid w:val="00A85404"/>
    <w:rsid w:val="00A8783C"/>
    <w:rsid w:val="00A91D95"/>
    <w:rsid w:val="00A939DE"/>
    <w:rsid w:val="00A94FD2"/>
    <w:rsid w:val="00A959E8"/>
    <w:rsid w:val="00A95DF5"/>
    <w:rsid w:val="00A960FE"/>
    <w:rsid w:val="00A9655B"/>
    <w:rsid w:val="00A966B9"/>
    <w:rsid w:val="00AA6193"/>
    <w:rsid w:val="00AB26DD"/>
    <w:rsid w:val="00AB4082"/>
    <w:rsid w:val="00AB5301"/>
    <w:rsid w:val="00AB5F4C"/>
    <w:rsid w:val="00AC34EF"/>
    <w:rsid w:val="00AC3A6F"/>
    <w:rsid w:val="00AC3AF6"/>
    <w:rsid w:val="00AC52EC"/>
    <w:rsid w:val="00AC77DD"/>
    <w:rsid w:val="00AD00D7"/>
    <w:rsid w:val="00AD160C"/>
    <w:rsid w:val="00AD2255"/>
    <w:rsid w:val="00AD4FAC"/>
    <w:rsid w:val="00AD6CC6"/>
    <w:rsid w:val="00AD713E"/>
    <w:rsid w:val="00AD7986"/>
    <w:rsid w:val="00AD79FD"/>
    <w:rsid w:val="00AE1939"/>
    <w:rsid w:val="00AE250D"/>
    <w:rsid w:val="00AE269D"/>
    <w:rsid w:val="00AE357F"/>
    <w:rsid w:val="00AE4F40"/>
    <w:rsid w:val="00AF3A10"/>
    <w:rsid w:val="00AF617E"/>
    <w:rsid w:val="00AF6F0E"/>
    <w:rsid w:val="00B0037E"/>
    <w:rsid w:val="00B003EF"/>
    <w:rsid w:val="00B03580"/>
    <w:rsid w:val="00B0603C"/>
    <w:rsid w:val="00B06FDB"/>
    <w:rsid w:val="00B0714E"/>
    <w:rsid w:val="00B07C8D"/>
    <w:rsid w:val="00B1093A"/>
    <w:rsid w:val="00B1240F"/>
    <w:rsid w:val="00B13303"/>
    <w:rsid w:val="00B1387C"/>
    <w:rsid w:val="00B17588"/>
    <w:rsid w:val="00B17A76"/>
    <w:rsid w:val="00B21476"/>
    <w:rsid w:val="00B21E0E"/>
    <w:rsid w:val="00B220F8"/>
    <w:rsid w:val="00B25272"/>
    <w:rsid w:val="00B2598A"/>
    <w:rsid w:val="00B25F0F"/>
    <w:rsid w:val="00B260DF"/>
    <w:rsid w:val="00B37DE9"/>
    <w:rsid w:val="00B41009"/>
    <w:rsid w:val="00B414D8"/>
    <w:rsid w:val="00B41963"/>
    <w:rsid w:val="00B431B1"/>
    <w:rsid w:val="00B434BF"/>
    <w:rsid w:val="00B458CB"/>
    <w:rsid w:val="00B463AB"/>
    <w:rsid w:val="00B463DE"/>
    <w:rsid w:val="00B4755E"/>
    <w:rsid w:val="00B53B9E"/>
    <w:rsid w:val="00B55619"/>
    <w:rsid w:val="00B64FD4"/>
    <w:rsid w:val="00B67527"/>
    <w:rsid w:val="00B71AED"/>
    <w:rsid w:val="00B72B01"/>
    <w:rsid w:val="00B74787"/>
    <w:rsid w:val="00B74FF1"/>
    <w:rsid w:val="00B7563D"/>
    <w:rsid w:val="00B804E5"/>
    <w:rsid w:val="00B811C4"/>
    <w:rsid w:val="00B814C5"/>
    <w:rsid w:val="00B8214E"/>
    <w:rsid w:val="00B84A7F"/>
    <w:rsid w:val="00B86D7C"/>
    <w:rsid w:val="00B9038E"/>
    <w:rsid w:val="00B91F6A"/>
    <w:rsid w:val="00B93866"/>
    <w:rsid w:val="00B944DA"/>
    <w:rsid w:val="00B968E4"/>
    <w:rsid w:val="00BA7B69"/>
    <w:rsid w:val="00BB0DD4"/>
    <w:rsid w:val="00BB138D"/>
    <w:rsid w:val="00BB19D7"/>
    <w:rsid w:val="00BB235F"/>
    <w:rsid w:val="00BB4AE6"/>
    <w:rsid w:val="00BB5D36"/>
    <w:rsid w:val="00BB5FCF"/>
    <w:rsid w:val="00BB6844"/>
    <w:rsid w:val="00BB7844"/>
    <w:rsid w:val="00BC12C7"/>
    <w:rsid w:val="00BC2880"/>
    <w:rsid w:val="00BC37E8"/>
    <w:rsid w:val="00BC3EE0"/>
    <w:rsid w:val="00BC4296"/>
    <w:rsid w:val="00BC7B7E"/>
    <w:rsid w:val="00BD02DE"/>
    <w:rsid w:val="00BD0E38"/>
    <w:rsid w:val="00BD14E8"/>
    <w:rsid w:val="00BD16A9"/>
    <w:rsid w:val="00BD39CA"/>
    <w:rsid w:val="00BD4CA8"/>
    <w:rsid w:val="00BD5C06"/>
    <w:rsid w:val="00BD79B8"/>
    <w:rsid w:val="00BE420D"/>
    <w:rsid w:val="00BE61DF"/>
    <w:rsid w:val="00BF0B93"/>
    <w:rsid w:val="00BF2F59"/>
    <w:rsid w:val="00BF349F"/>
    <w:rsid w:val="00BF51C2"/>
    <w:rsid w:val="00BF59B1"/>
    <w:rsid w:val="00C01D1D"/>
    <w:rsid w:val="00C04D3F"/>
    <w:rsid w:val="00C05B1B"/>
    <w:rsid w:val="00C10C7F"/>
    <w:rsid w:val="00C1108D"/>
    <w:rsid w:val="00C1459C"/>
    <w:rsid w:val="00C15A69"/>
    <w:rsid w:val="00C161DB"/>
    <w:rsid w:val="00C20539"/>
    <w:rsid w:val="00C22BA2"/>
    <w:rsid w:val="00C23A55"/>
    <w:rsid w:val="00C27D4F"/>
    <w:rsid w:val="00C30FAA"/>
    <w:rsid w:val="00C32DE2"/>
    <w:rsid w:val="00C36880"/>
    <w:rsid w:val="00C371A9"/>
    <w:rsid w:val="00C37858"/>
    <w:rsid w:val="00C378D4"/>
    <w:rsid w:val="00C37D2C"/>
    <w:rsid w:val="00C45711"/>
    <w:rsid w:val="00C46475"/>
    <w:rsid w:val="00C46DA2"/>
    <w:rsid w:val="00C5168F"/>
    <w:rsid w:val="00C52952"/>
    <w:rsid w:val="00C5382F"/>
    <w:rsid w:val="00C53FEF"/>
    <w:rsid w:val="00C54770"/>
    <w:rsid w:val="00C549AD"/>
    <w:rsid w:val="00C54AA2"/>
    <w:rsid w:val="00C554EC"/>
    <w:rsid w:val="00C56B22"/>
    <w:rsid w:val="00C57C6D"/>
    <w:rsid w:val="00C60068"/>
    <w:rsid w:val="00C60A7F"/>
    <w:rsid w:val="00C64B66"/>
    <w:rsid w:val="00C675C6"/>
    <w:rsid w:val="00C67BC5"/>
    <w:rsid w:val="00C67FCF"/>
    <w:rsid w:val="00C72608"/>
    <w:rsid w:val="00C75AF5"/>
    <w:rsid w:val="00C7650E"/>
    <w:rsid w:val="00C7663B"/>
    <w:rsid w:val="00C77C43"/>
    <w:rsid w:val="00C8049F"/>
    <w:rsid w:val="00C805EC"/>
    <w:rsid w:val="00C82384"/>
    <w:rsid w:val="00C82EA0"/>
    <w:rsid w:val="00C85F1B"/>
    <w:rsid w:val="00C917C7"/>
    <w:rsid w:val="00C951C2"/>
    <w:rsid w:val="00C95F34"/>
    <w:rsid w:val="00C964D9"/>
    <w:rsid w:val="00CA269A"/>
    <w:rsid w:val="00CA4842"/>
    <w:rsid w:val="00CB0855"/>
    <w:rsid w:val="00CB5E3B"/>
    <w:rsid w:val="00CB7B5B"/>
    <w:rsid w:val="00CC0C02"/>
    <w:rsid w:val="00CC36A2"/>
    <w:rsid w:val="00CC3805"/>
    <w:rsid w:val="00CC5C8D"/>
    <w:rsid w:val="00CD2A78"/>
    <w:rsid w:val="00CD2AF4"/>
    <w:rsid w:val="00CD2FBE"/>
    <w:rsid w:val="00CD4AF8"/>
    <w:rsid w:val="00CD6687"/>
    <w:rsid w:val="00CD7E4D"/>
    <w:rsid w:val="00CE25F9"/>
    <w:rsid w:val="00CE3080"/>
    <w:rsid w:val="00CE597D"/>
    <w:rsid w:val="00CF0302"/>
    <w:rsid w:val="00CF03CB"/>
    <w:rsid w:val="00CF31B6"/>
    <w:rsid w:val="00CF454C"/>
    <w:rsid w:val="00CF64E2"/>
    <w:rsid w:val="00D01B8D"/>
    <w:rsid w:val="00D04AB3"/>
    <w:rsid w:val="00D05FC6"/>
    <w:rsid w:val="00D0714F"/>
    <w:rsid w:val="00D071A5"/>
    <w:rsid w:val="00D0772C"/>
    <w:rsid w:val="00D10922"/>
    <w:rsid w:val="00D10B54"/>
    <w:rsid w:val="00D138B1"/>
    <w:rsid w:val="00D15EE3"/>
    <w:rsid w:val="00D20ECB"/>
    <w:rsid w:val="00D21FB8"/>
    <w:rsid w:val="00D22B71"/>
    <w:rsid w:val="00D23A6E"/>
    <w:rsid w:val="00D2408D"/>
    <w:rsid w:val="00D24C89"/>
    <w:rsid w:val="00D2501E"/>
    <w:rsid w:val="00D258BB"/>
    <w:rsid w:val="00D2602E"/>
    <w:rsid w:val="00D33827"/>
    <w:rsid w:val="00D342D3"/>
    <w:rsid w:val="00D3518C"/>
    <w:rsid w:val="00D352EB"/>
    <w:rsid w:val="00D35A96"/>
    <w:rsid w:val="00D40322"/>
    <w:rsid w:val="00D41EA1"/>
    <w:rsid w:val="00D429CE"/>
    <w:rsid w:val="00D46C3F"/>
    <w:rsid w:val="00D470B2"/>
    <w:rsid w:val="00D53CB7"/>
    <w:rsid w:val="00D557A6"/>
    <w:rsid w:val="00D57CF5"/>
    <w:rsid w:val="00D6235A"/>
    <w:rsid w:val="00D62A5D"/>
    <w:rsid w:val="00D640F7"/>
    <w:rsid w:val="00D70179"/>
    <w:rsid w:val="00D714F3"/>
    <w:rsid w:val="00D725F3"/>
    <w:rsid w:val="00D730E2"/>
    <w:rsid w:val="00D74A8E"/>
    <w:rsid w:val="00D763B3"/>
    <w:rsid w:val="00D8134D"/>
    <w:rsid w:val="00D8516C"/>
    <w:rsid w:val="00D8598D"/>
    <w:rsid w:val="00D876AB"/>
    <w:rsid w:val="00D908ED"/>
    <w:rsid w:val="00D917A1"/>
    <w:rsid w:val="00D940C2"/>
    <w:rsid w:val="00D952D1"/>
    <w:rsid w:val="00DA2A7F"/>
    <w:rsid w:val="00DA6E96"/>
    <w:rsid w:val="00DA7101"/>
    <w:rsid w:val="00DA7204"/>
    <w:rsid w:val="00DA7972"/>
    <w:rsid w:val="00DB1DEC"/>
    <w:rsid w:val="00DB58A1"/>
    <w:rsid w:val="00DB5B8E"/>
    <w:rsid w:val="00DC1FB0"/>
    <w:rsid w:val="00DC2FBD"/>
    <w:rsid w:val="00DC4532"/>
    <w:rsid w:val="00DC6363"/>
    <w:rsid w:val="00DC6F99"/>
    <w:rsid w:val="00DD6F41"/>
    <w:rsid w:val="00DD7F1D"/>
    <w:rsid w:val="00DE1470"/>
    <w:rsid w:val="00DE2218"/>
    <w:rsid w:val="00DE6257"/>
    <w:rsid w:val="00DE780E"/>
    <w:rsid w:val="00DF741F"/>
    <w:rsid w:val="00DF7C00"/>
    <w:rsid w:val="00DF7E33"/>
    <w:rsid w:val="00E01488"/>
    <w:rsid w:val="00E01C29"/>
    <w:rsid w:val="00E034D0"/>
    <w:rsid w:val="00E03A61"/>
    <w:rsid w:val="00E06FEA"/>
    <w:rsid w:val="00E07D0F"/>
    <w:rsid w:val="00E07FAB"/>
    <w:rsid w:val="00E1683E"/>
    <w:rsid w:val="00E17205"/>
    <w:rsid w:val="00E17734"/>
    <w:rsid w:val="00E17FF0"/>
    <w:rsid w:val="00E200C1"/>
    <w:rsid w:val="00E20423"/>
    <w:rsid w:val="00E204BE"/>
    <w:rsid w:val="00E209A5"/>
    <w:rsid w:val="00E227F3"/>
    <w:rsid w:val="00E25D43"/>
    <w:rsid w:val="00E26726"/>
    <w:rsid w:val="00E26D34"/>
    <w:rsid w:val="00E276A0"/>
    <w:rsid w:val="00E27709"/>
    <w:rsid w:val="00E30404"/>
    <w:rsid w:val="00E319B9"/>
    <w:rsid w:val="00E352DD"/>
    <w:rsid w:val="00E40730"/>
    <w:rsid w:val="00E4091F"/>
    <w:rsid w:val="00E41F1F"/>
    <w:rsid w:val="00E439BA"/>
    <w:rsid w:val="00E44F6C"/>
    <w:rsid w:val="00E45AAB"/>
    <w:rsid w:val="00E47973"/>
    <w:rsid w:val="00E5282E"/>
    <w:rsid w:val="00E55048"/>
    <w:rsid w:val="00E55632"/>
    <w:rsid w:val="00E560BE"/>
    <w:rsid w:val="00E633C7"/>
    <w:rsid w:val="00E67AFC"/>
    <w:rsid w:val="00E71A3F"/>
    <w:rsid w:val="00E77C9B"/>
    <w:rsid w:val="00E8416E"/>
    <w:rsid w:val="00E8466F"/>
    <w:rsid w:val="00E851E0"/>
    <w:rsid w:val="00E954E8"/>
    <w:rsid w:val="00E96AED"/>
    <w:rsid w:val="00E96D1C"/>
    <w:rsid w:val="00EA3762"/>
    <w:rsid w:val="00EA5081"/>
    <w:rsid w:val="00EB1601"/>
    <w:rsid w:val="00EB2167"/>
    <w:rsid w:val="00EB4373"/>
    <w:rsid w:val="00EB5866"/>
    <w:rsid w:val="00EB7BD0"/>
    <w:rsid w:val="00EC0330"/>
    <w:rsid w:val="00EC2996"/>
    <w:rsid w:val="00EC51EC"/>
    <w:rsid w:val="00EC580D"/>
    <w:rsid w:val="00EC6DA5"/>
    <w:rsid w:val="00EC7FDA"/>
    <w:rsid w:val="00ED0AB4"/>
    <w:rsid w:val="00ED2F29"/>
    <w:rsid w:val="00ED3E6B"/>
    <w:rsid w:val="00ED4AA4"/>
    <w:rsid w:val="00ED5172"/>
    <w:rsid w:val="00ED771B"/>
    <w:rsid w:val="00ED7A04"/>
    <w:rsid w:val="00EE023D"/>
    <w:rsid w:val="00EE02E4"/>
    <w:rsid w:val="00EE1293"/>
    <w:rsid w:val="00EE371D"/>
    <w:rsid w:val="00EF0892"/>
    <w:rsid w:val="00EF38F2"/>
    <w:rsid w:val="00F02D37"/>
    <w:rsid w:val="00F03BE5"/>
    <w:rsid w:val="00F048B1"/>
    <w:rsid w:val="00F054CA"/>
    <w:rsid w:val="00F05DA4"/>
    <w:rsid w:val="00F065F6"/>
    <w:rsid w:val="00F07C05"/>
    <w:rsid w:val="00F07C7F"/>
    <w:rsid w:val="00F10C23"/>
    <w:rsid w:val="00F10E6A"/>
    <w:rsid w:val="00F13350"/>
    <w:rsid w:val="00F13716"/>
    <w:rsid w:val="00F14DC5"/>
    <w:rsid w:val="00F15747"/>
    <w:rsid w:val="00F172BD"/>
    <w:rsid w:val="00F2057D"/>
    <w:rsid w:val="00F212D1"/>
    <w:rsid w:val="00F23250"/>
    <w:rsid w:val="00F2686A"/>
    <w:rsid w:val="00F32878"/>
    <w:rsid w:val="00F32A07"/>
    <w:rsid w:val="00F339F6"/>
    <w:rsid w:val="00F35854"/>
    <w:rsid w:val="00F37470"/>
    <w:rsid w:val="00F37D1D"/>
    <w:rsid w:val="00F423ED"/>
    <w:rsid w:val="00F42F7A"/>
    <w:rsid w:val="00F43FB9"/>
    <w:rsid w:val="00F448B7"/>
    <w:rsid w:val="00F45AFE"/>
    <w:rsid w:val="00F465A6"/>
    <w:rsid w:val="00F46F61"/>
    <w:rsid w:val="00F519C0"/>
    <w:rsid w:val="00F519E7"/>
    <w:rsid w:val="00F52C20"/>
    <w:rsid w:val="00F53B99"/>
    <w:rsid w:val="00F559D6"/>
    <w:rsid w:val="00F56352"/>
    <w:rsid w:val="00F572B7"/>
    <w:rsid w:val="00F62762"/>
    <w:rsid w:val="00F65278"/>
    <w:rsid w:val="00F655EE"/>
    <w:rsid w:val="00F679AD"/>
    <w:rsid w:val="00F7009A"/>
    <w:rsid w:val="00F70A88"/>
    <w:rsid w:val="00F71558"/>
    <w:rsid w:val="00F72ECA"/>
    <w:rsid w:val="00F74907"/>
    <w:rsid w:val="00F7524A"/>
    <w:rsid w:val="00F753AE"/>
    <w:rsid w:val="00F754BC"/>
    <w:rsid w:val="00F77E24"/>
    <w:rsid w:val="00F80CBE"/>
    <w:rsid w:val="00F8276F"/>
    <w:rsid w:val="00F83704"/>
    <w:rsid w:val="00F83B8B"/>
    <w:rsid w:val="00F84E62"/>
    <w:rsid w:val="00F86467"/>
    <w:rsid w:val="00F94639"/>
    <w:rsid w:val="00F949DD"/>
    <w:rsid w:val="00F96408"/>
    <w:rsid w:val="00F971E7"/>
    <w:rsid w:val="00F97F87"/>
    <w:rsid w:val="00FA218A"/>
    <w:rsid w:val="00FA2870"/>
    <w:rsid w:val="00FA2F89"/>
    <w:rsid w:val="00FA33C4"/>
    <w:rsid w:val="00FA35EF"/>
    <w:rsid w:val="00FA4DC3"/>
    <w:rsid w:val="00FA669E"/>
    <w:rsid w:val="00FA6C6C"/>
    <w:rsid w:val="00FA7039"/>
    <w:rsid w:val="00FA7AF7"/>
    <w:rsid w:val="00FB0D9D"/>
    <w:rsid w:val="00FB2328"/>
    <w:rsid w:val="00FB234B"/>
    <w:rsid w:val="00FB2919"/>
    <w:rsid w:val="00FB3D65"/>
    <w:rsid w:val="00FB4C9A"/>
    <w:rsid w:val="00FB50FB"/>
    <w:rsid w:val="00FB607D"/>
    <w:rsid w:val="00FC3A05"/>
    <w:rsid w:val="00FC3BE4"/>
    <w:rsid w:val="00FC7FC8"/>
    <w:rsid w:val="00FD0521"/>
    <w:rsid w:val="00FD5370"/>
    <w:rsid w:val="00FD60E6"/>
    <w:rsid w:val="00FD618B"/>
    <w:rsid w:val="00FE09BC"/>
    <w:rsid w:val="00FE1807"/>
    <w:rsid w:val="00FE2B8C"/>
    <w:rsid w:val="00FE3229"/>
    <w:rsid w:val="00FE340F"/>
    <w:rsid w:val="00FE3B6E"/>
    <w:rsid w:val="00FE4C19"/>
    <w:rsid w:val="00FF19A2"/>
    <w:rsid w:val="00FF2C6F"/>
    <w:rsid w:val="00FF2D32"/>
    <w:rsid w:val="00FF794B"/>
    <w:rsid w:val="00FF7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521DE"/>
  <w15:docId w15:val="{373260F1-EEAD-4537-810D-6F377822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53AC"/>
    <w:pPr>
      <w:spacing w:after="60" w:line="240" w:lineRule="auto"/>
      <w:jc w:val="both"/>
    </w:pPr>
    <w:rPr>
      <w:rFonts w:ascii="Arial" w:eastAsia="Times New Roman" w:hAnsi="Arial" w:cs="Times New Roman"/>
      <w:szCs w:val="24"/>
      <w:lang w:val="en-GB"/>
    </w:rPr>
  </w:style>
  <w:style w:type="paragraph" w:styleId="Heading1">
    <w:name w:val="heading 1"/>
    <w:basedOn w:val="Normal"/>
    <w:next w:val="Normal"/>
    <w:link w:val="Heading1Char"/>
    <w:qFormat/>
    <w:rsid w:val="006753AC"/>
    <w:pPr>
      <w:keepNext/>
      <w:numPr>
        <w:numId w:val="2"/>
      </w:numPr>
      <w:pBdr>
        <w:top w:val="single" w:sz="4" w:space="1" w:color="auto"/>
      </w:pBdr>
      <w:suppressAutoHyphens/>
      <w:spacing w:before="104" w:after="226"/>
      <w:outlineLvl w:val="0"/>
    </w:pPr>
    <w:rPr>
      <w:rFonts w:ascii="Century Gothic" w:hAnsi="Century Gothic"/>
      <w:b/>
      <w:smallCaps/>
      <w:spacing w:val="-2"/>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53AC"/>
    <w:rPr>
      <w:rFonts w:ascii="Century Gothic" w:eastAsia="Times New Roman" w:hAnsi="Century Gothic" w:cs="Times New Roman"/>
      <w:b/>
      <w:smallCaps/>
      <w:spacing w:val="-2"/>
      <w:sz w:val="28"/>
      <w:szCs w:val="20"/>
      <w:lang w:val="en-GB"/>
    </w:rPr>
  </w:style>
  <w:style w:type="paragraph" w:styleId="Header">
    <w:name w:val="header"/>
    <w:basedOn w:val="Normal"/>
    <w:link w:val="HeaderChar"/>
    <w:rsid w:val="006753AC"/>
    <w:pPr>
      <w:tabs>
        <w:tab w:val="center" w:pos="4153"/>
        <w:tab w:val="right" w:pos="8306"/>
      </w:tabs>
    </w:pPr>
  </w:style>
  <w:style w:type="character" w:customStyle="1" w:styleId="HeaderChar">
    <w:name w:val="Header Char"/>
    <w:basedOn w:val="DefaultParagraphFont"/>
    <w:link w:val="Header"/>
    <w:rsid w:val="006753AC"/>
    <w:rPr>
      <w:rFonts w:ascii="Arial" w:eastAsia="Times New Roman" w:hAnsi="Arial" w:cs="Times New Roman"/>
      <w:szCs w:val="24"/>
      <w:lang w:val="en-GB"/>
    </w:rPr>
  </w:style>
  <w:style w:type="paragraph" w:styleId="Footer">
    <w:name w:val="footer"/>
    <w:basedOn w:val="Normal"/>
    <w:link w:val="FooterChar"/>
    <w:rsid w:val="006753AC"/>
    <w:pPr>
      <w:tabs>
        <w:tab w:val="center" w:pos="4153"/>
        <w:tab w:val="right" w:pos="8306"/>
      </w:tabs>
    </w:pPr>
  </w:style>
  <w:style w:type="character" w:customStyle="1" w:styleId="FooterChar">
    <w:name w:val="Footer Char"/>
    <w:basedOn w:val="DefaultParagraphFont"/>
    <w:link w:val="Footer"/>
    <w:rsid w:val="006753AC"/>
    <w:rPr>
      <w:rFonts w:ascii="Arial" w:eastAsia="Times New Roman" w:hAnsi="Arial" w:cs="Times New Roman"/>
      <w:szCs w:val="24"/>
      <w:lang w:val="en-GB"/>
    </w:rPr>
  </w:style>
  <w:style w:type="character" w:styleId="PageNumber">
    <w:name w:val="page number"/>
    <w:basedOn w:val="DefaultParagraphFont"/>
    <w:rsid w:val="006753AC"/>
  </w:style>
  <w:style w:type="paragraph" w:styleId="FootnoteText">
    <w:name w:val="footnote text"/>
    <w:basedOn w:val="Normal"/>
    <w:link w:val="FootnoteTextChar"/>
    <w:semiHidden/>
    <w:rsid w:val="006753AC"/>
    <w:pPr>
      <w:widowControl w:val="0"/>
    </w:pPr>
    <w:rPr>
      <w:rFonts w:ascii="Courier" w:hAnsi="Courier"/>
      <w:szCs w:val="20"/>
      <w:lang w:val="en-US"/>
    </w:rPr>
  </w:style>
  <w:style w:type="character" w:customStyle="1" w:styleId="FootnoteTextChar">
    <w:name w:val="Footnote Text Char"/>
    <w:basedOn w:val="DefaultParagraphFont"/>
    <w:link w:val="FootnoteText"/>
    <w:semiHidden/>
    <w:rsid w:val="006753AC"/>
    <w:rPr>
      <w:rFonts w:ascii="Courier" w:eastAsia="Times New Roman" w:hAnsi="Courier" w:cs="Times New Roman"/>
      <w:szCs w:val="20"/>
    </w:rPr>
  </w:style>
  <w:style w:type="paragraph" w:styleId="BodyText3">
    <w:name w:val="Body Text 3"/>
    <w:basedOn w:val="Normal"/>
    <w:link w:val="BodyText3Char"/>
    <w:rsid w:val="006753AC"/>
    <w:rPr>
      <w:szCs w:val="20"/>
      <w:lang w:val="en-US"/>
    </w:rPr>
  </w:style>
  <w:style w:type="character" w:customStyle="1" w:styleId="BodyText3Char">
    <w:name w:val="Body Text 3 Char"/>
    <w:basedOn w:val="DefaultParagraphFont"/>
    <w:link w:val="BodyText3"/>
    <w:rsid w:val="006753AC"/>
    <w:rPr>
      <w:rFonts w:ascii="Arial" w:eastAsia="Times New Roman" w:hAnsi="Arial" w:cs="Times New Roman"/>
      <w:szCs w:val="20"/>
    </w:rPr>
  </w:style>
  <w:style w:type="character" w:styleId="Hyperlink">
    <w:name w:val="Hyperlink"/>
    <w:rsid w:val="006753AC"/>
    <w:rPr>
      <w:color w:val="0000FF"/>
      <w:u w:val="single"/>
    </w:rPr>
  </w:style>
  <w:style w:type="character" w:styleId="Emphasis">
    <w:name w:val="Emphasis"/>
    <w:qFormat/>
    <w:rsid w:val="006753AC"/>
    <w:rPr>
      <w:i/>
      <w:iCs/>
    </w:rPr>
  </w:style>
  <w:style w:type="character" w:styleId="FootnoteReference">
    <w:name w:val="footnote reference"/>
    <w:semiHidden/>
    <w:rsid w:val="006753AC"/>
    <w:rPr>
      <w:rFonts w:ascii="Arial" w:hAnsi="Arial"/>
      <w:sz w:val="18"/>
      <w:vertAlign w:val="superscript"/>
    </w:rPr>
  </w:style>
  <w:style w:type="paragraph" w:styleId="ListParagraph">
    <w:name w:val="List Paragraph"/>
    <w:basedOn w:val="Normal"/>
    <w:uiPriority w:val="34"/>
    <w:qFormat/>
    <w:rsid w:val="00E07FAB"/>
    <w:pPr>
      <w:spacing w:after="200" w:line="276" w:lineRule="auto"/>
      <w:ind w:left="720"/>
      <w:contextualSpacing/>
      <w:jc w:val="left"/>
    </w:pPr>
    <w:rPr>
      <w:rFonts w:asciiTheme="minorHAnsi" w:eastAsiaTheme="minorHAnsi" w:hAnsiTheme="minorHAnsi" w:cstheme="minorBidi"/>
      <w:szCs w:val="22"/>
      <w:lang w:val="pt-PT"/>
    </w:rPr>
  </w:style>
  <w:style w:type="character" w:customStyle="1" w:styleId="hps">
    <w:name w:val="hps"/>
    <w:basedOn w:val="DefaultParagraphFont"/>
    <w:rsid w:val="00D952D1"/>
  </w:style>
  <w:style w:type="character" w:customStyle="1" w:styleId="shorttext">
    <w:name w:val="short_text"/>
    <w:basedOn w:val="DefaultParagraphFont"/>
    <w:rsid w:val="00D952D1"/>
  </w:style>
  <w:style w:type="paragraph" w:styleId="BalloonText">
    <w:name w:val="Balloon Text"/>
    <w:basedOn w:val="Normal"/>
    <w:link w:val="BalloonTextChar"/>
    <w:uiPriority w:val="99"/>
    <w:semiHidden/>
    <w:unhideWhenUsed/>
    <w:rsid w:val="00F054C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4CA"/>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898806">
      <w:bodyDiv w:val="1"/>
      <w:marLeft w:val="0"/>
      <w:marRight w:val="0"/>
      <w:marTop w:val="0"/>
      <w:marBottom w:val="0"/>
      <w:divBdr>
        <w:top w:val="none" w:sz="0" w:space="0" w:color="auto"/>
        <w:left w:val="none" w:sz="0" w:space="0" w:color="auto"/>
        <w:bottom w:val="none" w:sz="0" w:space="0" w:color="auto"/>
        <w:right w:val="none" w:sz="0" w:space="0" w:color="auto"/>
      </w:divBdr>
      <w:divsChild>
        <w:div w:id="1904366560">
          <w:marLeft w:val="0"/>
          <w:marRight w:val="0"/>
          <w:marTop w:val="0"/>
          <w:marBottom w:val="0"/>
          <w:divBdr>
            <w:top w:val="none" w:sz="0" w:space="0" w:color="auto"/>
            <w:left w:val="none" w:sz="0" w:space="0" w:color="auto"/>
            <w:bottom w:val="none" w:sz="0" w:space="0" w:color="auto"/>
            <w:right w:val="none" w:sz="0" w:space="0" w:color="auto"/>
          </w:divBdr>
          <w:divsChild>
            <w:div w:id="279991965">
              <w:marLeft w:val="0"/>
              <w:marRight w:val="0"/>
              <w:marTop w:val="0"/>
              <w:marBottom w:val="0"/>
              <w:divBdr>
                <w:top w:val="none" w:sz="0" w:space="0" w:color="auto"/>
                <w:left w:val="none" w:sz="0" w:space="0" w:color="auto"/>
                <w:bottom w:val="none" w:sz="0" w:space="0" w:color="auto"/>
                <w:right w:val="none" w:sz="0" w:space="0" w:color="auto"/>
              </w:divBdr>
              <w:divsChild>
                <w:div w:id="1115635270">
                  <w:marLeft w:val="0"/>
                  <w:marRight w:val="0"/>
                  <w:marTop w:val="0"/>
                  <w:marBottom w:val="0"/>
                  <w:divBdr>
                    <w:top w:val="none" w:sz="0" w:space="0" w:color="auto"/>
                    <w:left w:val="none" w:sz="0" w:space="0" w:color="auto"/>
                    <w:bottom w:val="none" w:sz="0" w:space="0" w:color="auto"/>
                    <w:right w:val="none" w:sz="0" w:space="0" w:color="auto"/>
                  </w:divBdr>
                  <w:divsChild>
                    <w:div w:id="2440405">
                      <w:marLeft w:val="0"/>
                      <w:marRight w:val="0"/>
                      <w:marTop w:val="0"/>
                      <w:marBottom w:val="0"/>
                      <w:divBdr>
                        <w:top w:val="none" w:sz="0" w:space="0" w:color="auto"/>
                        <w:left w:val="none" w:sz="0" w:space="0" w:color="auto"/>
                        <w:bottom w:val="none" w:sz="0" w:space="0" w:color="auto"/>
                        <w:right w:val="none" w:sz="0" w:space="0" w:color="auto"/>
                      </w:divBdr>
                      <w:divsChild>
                        <w:div w:id="273832766">
                          <w:marLeft w:val="0"/>
                          <w:marRight w:val="0"/>
                          <w:marTop w:val="0"/>
                          <w:marBottom w:val="0"/>
                          <w:divBdr>
                            <w:top w:val="none" w:sz="0" w:space="0" w:color="auto"/>
                            <w:left w:val="none" w:sz="0" w:space="0" w:color="auto"/>
                            <w:bottom w:val="none" w:sz="0" w:space="0" w:color="auto"/>
                            <w:right w:val="none" w:sz="0" w:space="0" w:color="auto"/>
                          </w:divBdr>
                          <w:divsChild>
                            <w:div w:id="575241629">
                              <w:marLeft w:val="0"/>
                              <w:marRight w:val="0"/>
                              <w:marTop w:val="0"/>
                              <w:marBottom w:val="0"/>
                              <w:divBdr>
                                <w:top w:val="none" w:sz="0" w:space="0" w:color="auto"/>
                                <w:left w:val="none" w:sz="0" w:space="0" w:color="auto"/>
                                <w:bottom w:val="none" w:sz="0" w:space="0" w:color="auto"/>
                                <w:right w:val="none" w:sz="0" w:space="0" w:color="auto"/>
                              </w:divBdr>
                              <w:divsChild>
                                <w:div w:id="1589726411">
                                  <w:marLeft w:val="0"/>
                                  <w:marRight w:val="0"/>
                                  <w:marTop w:val="0"/>
                                  <w:marBottom w:val="0"/>
                                  <w:divBdr>
                                    <w:top w:val="none" w:sz="0" w:space="0" w:color="auto"/>
                                    <w:left w:val="none" w:sz="0" w:space="0" w:color="auto"/>
                                    <w:bottom w:val="none" w:sz="0" w:space="0" w:color="auto"/>
                                    <w:right w:val="none" w:sz="0" w:space="0" w:color="auto"/>
                                  </w:divBdr>
                                  <w:divsChild>
                                    <w:div w:id="7487805">
                                      <w:marLeft w:val="0"/>
                                      <w:marRight w:val="0"/>
                                      <w:marTop w:val="0"/>
                                      <w:marBottom w:val="0"/>
                                      <w:divBdr>
                                        <w:top w:val="single" w:sz="4" w:space="0" w:color="F5F5F5"/>
                                        <w:left w:val="single" w:sz="4" w:space="0" w:color="F5F5F5"/>
                                        <w:bottom w:val="single" w:sz="4" w:space="0" w:color="F5F5F5"/>
                                        <w:right w:val="single" w:sz="4" w:space="0" w:color="F5F5F5"/>
                                      </w:divBdr>
                                      <w:divsChild>
                                        <w:div w:id="730269368">
                                          <w:marLeft w:val="0"/>
                                          <w:marRight w:val="0"/>
                                          <w:marTop w:val="0"/>
                                          <w:marBottom w:val="0"/>
                                          <w:divBdr>
                                            <w:top w:val="none" w:sz="0" w:space="0" w:color="auto"/>
                                            <w:left w:val="none" w:sz="0" w:space="0" w:color="auto"/>
                                            <w:bottom w:val="none" w:sz="0" w:space="0" w:color="auto"/>
                                            <w:right w:val="none" w:sz="0" w:space="0" w:color="auto"/>
                                          </w:divBdr>
                                          <w:divsChild>
                                            <w:div w:id="3940609">
                                              <w:marLeft w:val="0"/>
                                              <w:marRight w:val="0"/>
                                              <w:marTop w:val="0"/>
                                              <w:marBottom w:val="0"/>
                                              <w:divBdr>
                                                <w:top w:val="none" w:sz="0" w:space="0" w:color="auto"/>
                                                <w:left w:val="none" w:sz="0" w:space="0" w:color="auto"/>
                                                <w:bottom w:val="none" w:sz="0" w:space="0" w:color="auto"/>
                                                <w:right w:val="none" w:sz="0" w:space="0" w:color="auto"/>
                                              </w:divBdr>
                                            </w:div>
                                          </w:divsChild>
                                        </w:div>
                                        <w:div w:id="1125275908">
                                          <w:marLeft w:val="0"/>
                                          <w:marRight w:val="0"/>
                                          <w:marTop w:val="0"/>
                                          <w:marBottom w:val="0"/>
                                          <w:divBdr>
                                            <w:top w:val="none" w:sz="0" w:space="0" w:color="auto"/>
                                            <w:left w:val="none" w:sz="0" w:space="0" w:color="auto"/>
                                            <w:bottom w:val="none" w:sz="0" w:space="0" w:color="auto"/>
                                            <w:right w:val="none" w:sz="0" w:space="0" w:color="auto"/>
                                          </w:divBdr>
                                          <w:divsChild>
                                            <w:div w:id="9390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4087305">
      <w:bodyDiv w:val="1"/>
      <w:marLeft w:val="0"/>
      <w:marRight w:val="0"/>
      <w:marTop w:val="0"/>
      <w:marBottom w:val="0"/>
      <w:divBdr>
        <w:top w:val="none" w:sz="0" w:space="0" w:color="auto"/>
        <w:left w:val="none" w:sz="0" w:space="0" w:color="auto"/>
        <w:bottom w:val="none" w:sz="0" w:space="0" w:color="auto"/>
        <w:right w:val="none" w:sz="0" w:space="0" w:color="auto"/>
      </w:divBdr>
      <w:divsChild>
        <w:div w:id="1353148270">
          <w:marLeft w:val="0"/>
          <w:marRight w:val="0"/>
          <w:marTop w:val="0"/>
          <w:marBottom w:val="0"/>
          <w:divBdr>
            <w:top w:val="none" w:sz="0" w:space="0" w:color="auto"/>
            <w:left w:val="none" w:sz="0" w:space="0" w:color="auto"/>
            <w:bottom w:val="none" w:sz="0" w:space="0" w:color="auto"/>
            <w:right w:val="none" w:sz="0" w:space="0" w:color="auto"/>
          </w:divBdr>
          <w:divsChild>
            <w:div w:id="514618972">
              <w:marLeft w:val="0"/>
              <w:marRight w:val="0"/>
              <w:marTop w:val="0"/>
              <w:marBottom w:val="0"/>
              <w:divBdr>
                <w:top w:val="none" w:sz="0" w:space="0" w:color="auto"/>
                <w:left w:val="none" w:sz="0" w:space="0" w:color="auto"/>
                <w:bottom w:val="none" w:sz="0" w:space="0" w:color="auto"/>
                <w:right w:val="none" w:sz="0" w:space="0" w:color="auto"/>
              </w:divBdr>
              <w:divsChild>
                <w:div w:id="499974188">
                  <w:marLeft w:val="0"/>
                  <w:marRight w:val="0"/>
                  <w:marTop w:val="0"/>
                  <w:marBottom w:val="0"/>
                  <w:divBdr>
                    <w:top w:val="none" w:sz="0" w:space="0" w:color="auto"/>
                    <w:left w:val="none" w:sz="0" w:space="0" w:color="auto"/>
                    <w:bottom w:val="none" w:sz="0" w:space="0" w:color="auto"/>
                    <w:right w:val="none" w:sz="0" w:space="0" w:color="auto"/>
                  </w:divBdr>
                  <w:divsChild>
                    <w:div w:id="1805661048">
                      <w:marLeft w:val="0"/>
                      <w:marRight w:val="0"/>
                      <w:marTop w:val="0"/>
                      <w:marBottom w:val="0"/>
                      <w:divBdr>
                        <w:top w:val="none" w:sz="0" w:space="0" w:color="auto"/>
                        <w:left w:val="none" w:sz="0" w:space="0" w:color="auto"/>
                        <w:bottom w:val="none" w:sz="0" w:space="0" w:color="auto"/>
                        <w:right w:val="none" w:sz="0" w:space="0" w:color="auto"/>
                      </w:divBdr>
                      <w:divsChild>
                        <w:div w:id="1946576712">
                          <w:marLeft w:val="0"/>
                          <w:marRight w:val="0"/>
                          <w:marTop w:val="0"/>
                          <w:marBottom w:val="0"/>
                          <w:divBdr>
                            <w:top w:val="none" w:sz="0" w:space="0" w:color="auto"/>
                            <w:left w:val="none" w:sz="0" w:space="0" w:color="auto"/>
                            <w:bottom w:val="none" w:sz="0" w:space="0" w:color="auto"/>
                            <w:right w:val="none" w:sz="0" w:space="0" w:color="auto"/>
                          </w:divBdr>
                          <w:divsChild>
                            <w:div w:id="1836071062">
                              <w:marLeft w:val="0"/>
                              <w:marRight w:val="0"/>
                              <w:marTop w:val="0"/>
                              <w:marBottom w:val="0"/>
                              <w:divBdr>
                                <w:top w:val="none" w:sz="0" w:space="0" w:color="auto"/>
                                <w:left w:val="none" w:sz="0" w:space="0" w:color="auto"/>
                                <w:bottom w:val="none" w:sz="0" w:space="0" w:color="auto"/>
                                <w:right w:val="none" w:sz="0" w:space="0" w:color="auto"/>
                              </w:divBdr>
                              <w:divsChild>
                                <w:div w:id="1306010035">
                                  <w:marLeft w:val="0"/>
                                  <w:marRight w:val="0"/>
                                  <w:marTop w:val="0"/>
                                  <w:marBottom w:val="0"/>
                                  <w:divBdr>
                                    <w:top w:val="none" w:sz="0" w:space="0" w:color="auto"/>
                                    <w:left w:val="none" w:sz="0" w:space="0" w:color="auto"/>
                                    <w:bottom w:val="none" w:sz="0" w:space="0" w:color="auto"/>
                                    <w:right w:val="none" w:sz="0" w:space="0" w:color="auto"/>
                                  </w:divBdr>
                                  <w:divsChild>
                                    <w:div w:id="1515607071">
                                      <w:marLeft w:val="0"/>
                                      <w:marRight w:val="0"/>
                                      <w:marTop w:val="0"/>
                                      <w:marBottom w:val="0"/>
                                      <w:divBdr>
                                        <w:top w:val="single" w:sz="4" w:space="0" w:color="F5F5F5"/>
                                        <w:left w:val="single" w:sz="4" w:space="0" w:color="F5F5F5"/>
                                        <w:bottom w:val="single" w:sz="4" w:space="0" w:color="F5F5F5"/>
                                        <w:right w:val="single" w:sz="4" w:space="0" w:color="F5F5F5"/>
                                      </w:divBdr>
                                      <w:divsChild>
                                        <w:div w:id="967052486">
                                          <w:marLeft w:val="0"/>
                                          <w:marRight w:val="0"/>
                                          <w:marTop w:val="0"/>
                                          <w:marBottom w:val="0"/>
                                          <w:divBdr>
                                            <w:top w:val="none" w:sz="0" w:space="0" w:color="auto"/>
                                            <w:left w:val="none" w:sz="0" w:space="0" w:color="auto"/>
                                            <w:bottom w:val="none" w:sz="0" w:space="0" w:color="auto"/>
                                            <w:right w:val="none" w:sz="0" w:space="0" w:color="auto"/>
                                          </w:divBdr>
                                          <w:divsChild>
                                            <w:div w:id="1875463268">
                                              <w:marLeft w:val="0"/>
                                              <w:marRight w:val="0"/>
                                              <w:marTop w:val="0"/>
                                              <w:marBottom w:val="0"/>
                                              <w:divBdr>
                                                <w:top w:val="none" w:sz="0" w:space="0" w:color="auto"/>
                                                <w:left w:val="none" w:sz="0" w:space="0" w:color="auto"/>
                                                <w:bottom w:val="none" w:sz="0" w:space="0" w:color="auto"/>
                                                <w:right w:val="none" w:sz="0" w:space="0" w:color="auto"/>
                                              </w:divBdr>
                                            </w:div>
                                          </w:divsChild>
                                        </w:div>
                                        <w:div w:id="325674570">
                                          <w:marLeft w:val="0"/>
                                          <w:marRight w:val="0"/>
                                          <w:marTop w:val="0"/>
                                          <w:marBottom w:val="0"/>
                                          <w:divBdr>
                                            <w:top w:val="none" w:sz="0" w:space="0" w:color="auto"/>
                                            <w:left w:val="none" w:sz="0" w:space="0" w:color="auto"/>
                                            <w:bottom w:val="none" w:sz="0" w:space="0" w:color="auto"/>
                                            <w:right w:val="none" w:sz="0" w:space="0" w:color="auto"/>
                                          </w:divBdr>
                                          <w:divsChild>
                                            <w:div w:id="58125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ntranet.undp.org/global/documents/ppm/SBAA.pdf" TargetMode="Externa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n.org/Docs/sc/committees/1267/1267ListEng.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2019-04-01T12:00:00+00:00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Units/Offices</TermName>
          <TermId xmlns="http://schemas.microsoft.com/office/infopath/2007/PartnerControls">dc193c33-d84d-49b7-b96c-78772b816c2f</TermId>
        </TermInfo>
      </Terms>
    </UNDPCountryTaxHTField0>
    <UndpOUCode xmlns="1ed4137b-41b2-488b-8250-6d369ec27664">CPV</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Capacity Development</TermName>
          <TermId xmlns="http://schemas.microsoft.com/office/infopath/2007/PartnerControls">0f6cebf4-50de-4968-b289-b483404a5dd0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1174</Value>
      <Value>763</Value>
      <Value>301</Value>
      <Value>1286</Value>
      <Value>1110</Value>
      <Value>1</Value>
    </TaxCatchAll>
    <c4e2ab2cc9354bbf9064eeb465a566ea xmlns="1ed4137b-41b2-488b-8250-6d369ec27664">
      <Terms xmlns="http://schemas.microsoft.com/office/infopath/2007/PartnerControls"/>
    </c4e2ab2cc9354bbf9064eeb465a566ea>
    <UndpProjectNo xmlns="1ed4137b-41b2-488b-8250-6d369ec27664">00110301</UndpProjectNo>
    <UndpDocStatus xmlns="1ed4137b-41b2-488b-8250-6d369ec27664">Approved</UndpDocStatus>
    <Outcome1 xmlns="f1161f5b-24a3-4c2d-bc81-44cb9325e8ee">00109302</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CPV</TermName>
          <TermId xmlns="http://schemas.microsoft.com/office/infopath/2007/PartnerControls">fbddf050-68b5-4d2d-83b1-39f7408490d2</TermId>
        </TermInfo>
      </Terms>
    </gc6531b704974d528487414686b72f6f>
    <_dlc_DocId xmlns="f1161f5b-24a3-4c2d-bc81-44cb9325e8ee">ATLASPDC-4-98532</_dlc_DocId>
    <_dlc_DocIdUrl xmlns="f1161f5b-24a3-4c2d-bc81-44cb9325e8ee">
      <Url>https://info.undp.org/docs/pdc/_layouts/DocIdRedir.aspx?ID=ATLASPDC-4-98532</Url>
      <Description>ATLASPDC-4-98532</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B6F9F31D-C708-45C1-9F25-48E1242E4FF0}">
  <ds:schemaRefs>
    <ds:schemaRef ds:uri="http://schemas.openxmlformats.org/officeDocument/2006/bibliography"/>
  </ds:schemaRefs>
</ds:datastoreItem>
</file>

<file path=customXml/itemProps2.xml><?xml version="1.0" encoding="utf-8"?>
<ds:datastoreItem xmlns:ds="http://schemas.openxmlformats.org/officeDocument/2006/customXml" ds:itemID="{651F2587-DA6A-4CB2-97B1-070381F3A699}"/>
</file>

<file path=customXml/itemProps3.xml><?xml version="1.0" encoding="utf-8"?>
<ds:datastoreItem xmlns:ds="http://schemas.openxmlformats.org/officeDocument/2006/customXml" ds:itemID="{020B3BD2-A0B8-44E7-AF29-43CB50D87A37}"/>
</file>

<file path=customXml/itemProps4.xml><?xml version="1.0" encoding="utf-8"?>
<ds:datastoreItem xmlns:ds="http://schemas.openxmlformats.org/officeDocument/2006/customXml" ds:itemID="{8B13E473-1DED-4C59-8784-9150C6AF079D}"/>
</file>

<file path=customXml/itemProps5.xml><?xml version="1.0" encoding="utf-8"?>
<ds:datastoreItem xmlns:ds="http://schemas.openxmlformats.org/officeDocument/2006/customXml" ds:itemID="{4FAB2AE3-7206-48E8-8BCD-57DD446DFA12}"/>
</file>

<file path=customXml/itemProps6.xml><?xml version="1.0" encoding="utf-8"?>
<ds:datastoreItem xmlns:ds="http://schemas.openxmlformats.org/officeDocument/2006/customXml" ds:itemID="{E3009C8D-241F-402A-8F7E-E37A83E7E99E}"/>
</file>

<file path=docProps/app.xml><?xml version="1.0" encoding="utf-8"?>
<Properties xmlns="http://schemas.openxmlformats.org/officeDocument/2006/extended-properties" xmlns:vt="http://schemas.openxmlformats.org/officeDocument/2006/docPropsVTypes">
  <Template>Normal</Template>
  <TotalTime>123</TotalTime>
  <Pages>9</Pages>
  <Words>2606</Words>
  <Characters>14855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Prodoc - Assistance Preparatoire</dc:title>
  <dc:subject/>
  <dc:creator>Carlos Brito</dc:creator>
  <cp:lastModifiedBy>Carlos BRITO</cp:lastModifiedBy>
  <cp:revision>52</cp:revision>
  <cp:lastPrinted>2018-05-23T18:07:00Z</cp:lastPrinted>
  <dcterms:created xsi:type="dcterms:W3CDTF">2018-04-15T13:07:00Z</dcterms:created>
  <dcterms:modified xsi:type="dcterms:W3CDTF">2018-05-25T18:46:00Z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1174;#Units/Offices|dc193c33-d84d-49b7-b96c-78772b816c2f</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1286;#CPV|fbddf050-68b5-4d2d-83b1-39f7408490d2</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301;#Capacity Development|0f6cebf4-50de-4968-b289-b483404a5dd0</vt:lpwstr>
  </property>
  <property fmtid="{D5CDD505-2E9C-101B-9397-08002B2CF9AE}" pid="13" name="_dlc_DocIdItemGuid">
    <vt:lpwstr>fef12c9c-ac8b-40a5-8249-2d6dc1abe1ff</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